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774C7" w14:textId="77777777" w:rsidR="0085185A" w:rsidRDefault="009F2268" w:rsidP="0085185A">
      <w:pPr>
        <w:pStyle w:val="NoNum"/>
        <w:tabs>
          <w:tab w:val="left" w:pos="4253"/>
        </w:tabs>
        <w:spacing w:after="240"/>
        <w:jc w:val="center"/>
        <w:rPr>
          <w:b/>
          <w:szCs w:val="21"/>
        </w:rPr>
      </w:pPr>
      <w:r>
        <w:rPr>
          <w:b/>
          <w:szCs w:val="21"/>
        </w:rPr>
        <w:t>TERM</w:t>
      </w:r>
      <w:r w:rsidR="0085185A">
        <w:rPr>
          <w:b/>
          <w:szCs w:val="21"/>
        </w:rPr>
        <w:t xml:space="preserve"> SHEET </w:t>
      </w:r>
    </w:p>
    <w:p w14:paraId="25F79EAE" w14:textId="77777777" w:rsidR="0085185A" w:rsidRDefault="0085185A" w:rsidP="0085185A">
      <w:pPr>
        <w:pStyle w:val="NoNum"/>
        <w:tabs>
          <w:tab w:val="left" w:pos="4253"/>
        </w:tabs>
        <w:spacing w:after="240"/>
        <w:jc w:val="center"/>
        <w:rPr>
          <w:b/>
          <w:szCs w:val="21"/>
        </w:rPr>
      </w:pPr>
      <w:r>
        <w:rPr>
          <w:b/>
          <w:szCs w:val="21"/>
        </w:rPr>
        <w:t xml:space="preserve">DEVELOPMENT AGREEMENT - </w:t>
      </w:r>
      <w:r w:rsidRPr="0085185A">
        <w:rPr>
          <w:b/>
          <w:szCs w:val="21"/>
        </w:rPr>
        <w:t>ŌWAIRAKA DEVELOPMENT</w:t>
      </w:r>
      <w:r>
        <w:rPr>
          <w:b/>
          <w:szCs w:val="21"/>
        </w:rPr>
        <w:t xml:space="preserve"> – STAGE 4 SUPER</w:t>
      </w:r>
      <w:r w:rsidR="00597DC0">
        <w:rPr>
          <w:b/>
          <w:szCs w:val="21"/>
        </w:rPr>
        <w:t xml:space="preserve"> </w:t>
      </w:r>
      <w:r>
        <w:rPr>
          <w:b/>
          <w:szCs w:val="21"/>
        </w:rPr>
        <w:t>LOTS</w:t>
      </w:r>
    </w:p>
    <w:p w14:paraId="278F4F61" w14:textId="77777777" w:rsidR="0085185A" w:rsidRDefault="0085185A" w:rsidP="0085185A">
      <w:pPr>
        <w:pStyle w:val="NoNum"/>
        <w:tabs>
          <w:tab w:val="left" w:pos="4253"/>
        </w:tabs>
        <w:jc w:val="center"/>
        <w:rPr>
          <w:b/>
          <w:szCs w:val="21"/>
        </w:rPr>
      </w:pPr>
    </w:p>
    <w:p w14:paraId="3FE511BB" w14:textId="5F820DA9" w:rsidR="0085185A" w:rsidRDefault="00D6035E" w:rsidP="0085185A">
      <w:pPr>
        <w:pStyle w:val="ListBullet"/>
        <w:numPr>
          <w:ilvl w:val="0"/>
          <w:numId w:val="0"/>
        </w:numPr>
        <w:ind w:left="360" w:hanging="360"/>
      </w:pPr>
      <w:r>
        <w:t>Date:________________ 202[x]</w:t>
      </w:r>
    </w:p>
    <w:p w14:paraId="51E61670" w14:textId="77777777" w:rsidR="0085185A" w:rsidRDefault="0085185A" w:rsidP="0085185A">
      <w:pPr>
        <w:pStyle w:val="Default"/>
      </w:pPr>
    </w:p>
    <w:p w14:paraId="6491E406" w14:textId="7CD05570" w:rsidR="00E37210" w:rsidRPr="0037420A" w:rsidRDefault="00BA723F" w:rsidP="009221F3">
      <w:pPr>
        <w:pStyle w:val="ListBullet"/>
        <w:numPr>
          <w:ilvl w:val="0"/>
          <w:numId w:val="0"/>
        </w:numPr>
        <w:rPr>
          <w:i/>
          <w:sz w:val="16"/>
        </w:rPr>
      </w:pPr>
      <w:r>
        <w:rPr>
          <w:i/>
          <w:sz w:val="16"/>
        </w:rPr>
        <w:t>The purpose of this</w:t>
      </w:r>
      <w:r w:rsidR="0085185A" w:rsidRPr="0037420A">
        <w:rPr>
          <w:i/>
          <w:sz w:val="16"/>
        </w:rPr>
        <w:t xml:space="preserve"> Term Sheet </w:t>
      </w:r>
      <w:r>
        <w:rPr>
          <w:i/>
          <w:sz w:val="16"/>
        </w:rPr>
        <w:t xml:space="preserve">is to set out </w:t>
      </w:r>
      <w:r w:rsidR="00E37210" w:rsidRPr="0037420A">
        <w:rPr>
          <w:i/>
          <w:sz w:val="16"/>
        </w:rPr>
        <w:t xml:space="preserve">a summary of </w:t>
      </w:r>
      <w:r w:rsidR="0085185A" w:rsidRPr="0037420A">
        <w:rPr>
          <w:i/>
          <w:sz w:val="16"/>
        </w:rPr>
        <w:t>the</w:t>
      </w:r>
      <w:r w:rsidR="00ED2E73" w:rsidRPr="0037420A">
        <w:rPr>
          <w:i/>
          <w:sz w:val="16"/>
        </w:rPr>
        <w:t xml:space="preserve"> </w:t>
      </w:r>
      <w:r w:rsidR="007378FA" w:rsidRPr="0037420A">
        <w:rPr>
          <w:i/>
          <w:sz w:val="16"/>
        </w:rPr>
        <w:t xml:space="preserve">key commercial terms </w:t>
      </w:r>
      <w:r w:rsidR="008910B5" w:rsidRPr="0037420A">
        <w:rPr>
          <w:i/>
          <w:sz w:val="16"/>
        </w:rPr>
        <w:t xml:space="preserve">agreed </w:t>
      </w:r>
      <w:r>
        <w:rPr>
          <w:i/>
          <w:sz w:val="16"/>
        </w:rPr>
        <w:t xml:space="preserve">by </w:t>
      </w:r>
      <w:r w:rsidR="008910B5" w:rsidRPr="0037420A">
        <w:rPr>
          <w:i/>
          <w:sz w:val="16"/>
        </w:rPr>
        <w:t xml:space="preserve">the parties </w:t>
      </w:r>
      <w:r>
        <w:rPr>
          <w:i/>
          <w:sz w:val="16"/>
        </w:rPr>
        <w:t xml:space="preserve">for </w:t>
      </w:r>
      <w:r w:rsidR="008910B5" w:rsidRPr="0037420A">
        <w:rPr>
          <w:i/>
          <w:sz w:val="16"/>
        </w:rPr>
        <w:t>a</w:t>
      </w:r>
      <w:r w:rsidR="00326589">
        <w:rPr>
          <w:i/>
          <w:sz w:val="16"/>
        </w:rPr>
        <w:t>n Agreement</w:t>
      </w:r>
      <w:r w:rsidR="008910B5" w:rsidRPr="0037420A">
        <w:rPr>
          <w:i/>
          <w:sz w:val="16"/>
        </w:rPr>
        <w:t xml:space="preserve"> for the </w:t>
      </w:r>
      <w:r w:rsidR="00FD48CB" w:rsidRPr="0037420A">
        <w:rPr>
          <w:i/>
          <w:sz w:val="16"/>
        </w:rPr>
        <w:t>Super Lot(s) described in this Term Sheet</w:t>
      </w:r>
      <w:r w:rsidR="00E37210" w:rsidRPr="0037420A">
        <w:rPr>
          <w:i/>
          <w:sz w:val="16"/>
        </w:rPr>
        <w:t>.</w:t>
      </w:r>
    </w:p>
    <w:p w14:paraId="6F1503F2" w14:textId="77777777" w:rsidR="009F2268" w:rsidRPr="0037420A" w:rsidRDefault="009F2268" w:rsidP="0085185A">
      <w:pPr>
        <w:pStyle w:val="ListBullet"/>
        <w:numPr>
          <w:ilvl w:val="0"/>
          <w:numId w:val="0"/>
        </w:numPr>
        <w:rPr>
          <w:i/>
          <w:sz w:val="16"/>
        </w:rPr>
      </w:pPr>
    </w:p>
    <w:p w14:paraId="21908D29" w14:textId="4385F9A8" w:rsidR="00ED2E73" w:rsidRPr="0037420A" w:rsidRDefault="00ED2E73" w:rsidP="0085185A">
      <w:pPr>
        <w:pStyle w:val="ListBullet"/>
        <w:numPr>
          <w:ilvl w:val="0"/>
          <w:numId w:val="0"/>
        </w:numPr>
        <w:rPr>
          <w:i/>
          <w:sz w:val="16"/>
          <w:szCs w:val="21"/>
        </w:rPr>
      </w:pPr>
      <w:r w:rsidRPr="0037420A">
        <w:rPr>
          <w:i/>
          <w:sz w:val="16"/>
          <w:szCs w:val="21"/>
        </w:rPr>
        <w:t xml:space="preserve">The parties agree and understand: </w:t>
      </w:r>
    </w:p>
    <w:p w14:paraId="5709CA8F" w14:textId="10DDBFCF" w:rsidR="003233B0" w:rsidRPr="0037420A" w:rsidRDefault="00ED2E73" w:rsidP="003233B0">
      <w:pPr>
        <w:pStyle w:val="ListBullet"/>
        <w:rPr>
          <w:sz w:val="16"/>
        </w:rPr>
      </w:pPr>
      <w:r w:rsidRPr="0037420A">
        <w:rPr>
          <w:i/>
          <w:sz w:val="16"/>
        </w:rPr>
        <w:t xml:space="preserve">that in consideration of the time and expense required to negotiate this document, </w:t>
      </w:r>
      <w:r w:rsidR="003233B0" w:rsidRPr="0037420A">
        <w:rPr>
          <w:i/>
          <w:sz w:val="16"/>
        </w:rPr>
        <w:t xml:space="preserve">the Confidentiality and </w:t>
      </w:r>
      <w:r w:rsidR="003233B0" w:rsidRPr="0037420A">
        <w:rPr>
          <w:i/>
          <w:sz w:val="16"/>
          <w:szCs w:val="21"/>
        </w:rPr>
        <w:t>Development Agreement Negotiation</w:t>
      </w:r>
      <w:r w:rsidR="003233B0" w:rsidRPr="0037420A">
        <w:rPr>
          <w:i/>
          <w:sz w:val="16"/>
        </w:rPr>
        <w:t xml:space="preserve"> provisions of this Term Sheet will be binding</w:t>
      </w:r>
      <w:r w:rsidRPr="0037420A">
        <w:rPr>
          <w:i/>
          <w:sz w:val="16"/>
        </w:rPr>
        <w:t>;</w:t>
      </w:r>
    </w:p>
    <w:p w14:paraId="434787B5" w14:textId="1E54AF61" w:rsidR="00ED2E73" w:rsidRPr="0037420A" w:rsidRDefault="00C547F5" w:rsidP="003233B0">
      <w:pPr>
        <w:pStyle w:val="ListBullet"/>
        <w:rPr>
          <w:sz w:val="16"/>
        </w:rPr>
      </w:pPr>
      <w:r w:rsidRPr="0037420A">
        <w:rPr>
          <w:i/>
          <w:sz w:val="16"/>
        </w:rPr>
        <w:t>n</w:t>
      </w:r>
      <w:r w:rsidR="003233B0" w:rsidRPr="0037420A">
        <w:rPr>
          <w:i/>
          <w:sz w:val="16"/>
        </w:rPr>
        <w:t xml:space="preserve">o other legally binding obligations will be created until </w:t>
      </w:r>
      <w:r w:rsidR="008910B5" w:rsidRPr="0037420A">
        <w:rPr>
          <w:i/>
          <w:sz w:val="16"/>
        </w:rPr>
        <w:t>a</w:t>
      </w:r>
      <w:r w:rsidR="00326589">
        <w:rPr>
          <w:i/>
          <w:sz w:val="16"/>
        </w:rPr>
        <w:t>n A</w:t>
      </w:r>
      <w:r w:rsidRPr="0037420A">
        <w:rPr>
          <w:i/>
          <w:sz w:val="16"/>
        </w:rPr>
        <w:t xml:space="preserve">greement </w:t>
      </w:r>
      <w:r w:rsidR="007378FA" w:rsidRPr="0037420A">
        <w:rPr>
          <w:i/>
          <w:sz w:val="16"/>
        </w:rPr>
        <w:t xml:space="preserve">is </w:t>
      </w:r>
      <w:r w:rsidR="003233B0" w:rsidRPr="0037420A">
        <w:rPr>
          <w:i/>
          <w:sz w:val="16"/>
        </w:rPr>
        <w:t>executed by all parties</w:t>
      </w:r>
      <w:r w:rsidR="007378FA" w:rsidRPr="0037420A">
        <w:rPr>
          <w:i/>
          <w:sz w:val="16"/>
        </w:rPr>
        <w:t>;</w:t>
      </w:r>
      <w:r w:rsidR="003233B0" w:rsidRPr="0037420A">
        <w:rPr>
          <w:i/>
          <w:sz w:val="16"/>
        </w:rPr>
        <w:t xml:space="preserve"> </w:t>
      </w:r>
      <w:r w:rsidR="00ED2E73" w:rsidRPr="0037420A">
        <w:rPr>
          <w:i/>
          <w:sz w:val="16"/>
        </w:rPr>
        <w:t xml:space="preserve"> </w:t>
      </w:r>
    </w:p>
    <w:p w14:paraId="62F7F192" w14:textId="62D6C0C8" w:rsidR="00ED2E73" w:rsidRPr="0037420A" w:rsidRDefault="00ED2E73" w:rsidP="008A5C8D">
      <w:pPr>
        <w:pStyle w:val="ListBullet"/>
        <w:rPr>
          <w:i/>
          <w:sz w:val="16"/>
        </w:rPr>
      </w:pPr>
      <w:proofErr w:type="gramStart"/>
      <w:r w:rsidRPr="0037420A">
        <w:rPr>
          <w:i/>
          <w:sz w:val="16"/>
        </w:rPr>
        <w:t>t</w:t>
      </w:r>
      <w:r w:rsidR="009F2268" w:rsidRPr="0037420A">
        <w:rPr>
          <w:i/>
          <w:sz w:val="16"/>
        </w:rPr>
        <w:t>his</w:t>
      </w:r>
      <w:proofErr w:type="gramEnd"/>
      <w:r w:rsidR="009F2268" w:rsidRPr="0037420A">
        <w:rPr>
          <w:i/>
          <w:sz w:val="16"/>
        </w:rPr>
        <w:t xml:space="preserve"> Term Sheet </w:t>
      </w:r>
      <w:r w:rsidR="00E37210" w:rsidRPr="0037420A">
        <w:rPr>
          <w:i/>
          <w:sz w:val="16"/>
        </w:rPr>
        <w:t xml:space="preserve">should be read, understood and </w:t>
      </w:r>
      <w:r w:rsidRPr="0037420A">
        <w:rPr>
          <w:i/>
          <w:sz w:val="16"/>
        </w:rPr>
        <w:t xml:space="preserve">entered into </w:t>
      </w:r>
      <w:r w:rsidR="00E37210" w:rsidRPr="0037420A">
        <w:rPr>
          <w:i/>
          <w:sz w:val="16"/>
        </w:rPr>
        <w:t xml:space="preserve">with consideration given to </w:t>
      </w:r>
      <w:r w:rsidR="009221F3" w:rsidRPr="0037420A">
        <w:rPr>
          <w:i/>
          <w:sz w:val="16"/>
        </w:rPr>
        <w:t xml:space="preserve">the </w:t>
      </w:r>
      <w:r w:rsidR="00E37210" w:rsidRPr="0037420A">
        <w:rPr>
          <w:i/>
          <w:sz w:val="16"/>
        </w:rPr>
        <w:t>underlying terms of</w:t>
      </w:r>
      <w:r w:rsidR="008910B5" w:rsidRPr="0037420A">
        <w:rPr>
          <w:i/>
          <w:sz w:val="16"/>
        </w:rPr>
        <w:t xml:space="preserve"> the</w:t>
      </w:r>
      <w:r w:rsidR="00E37210" w:rsidRPr="0037420A">
        <w:rPr>
          <w:i/>
          <w:sz w:val="16"/>
        </w:rPr>
        <w:t xml:space="preserve"> </w:t>
      </w:r>
      <w:r w:rsidR="00B3759C" w:rsidRPr="0037420A">
        <w:rPr>
          <w:i/>
          <w:sz w:val="16"/>
        </w:rPr>
        <w:t>Agreement</w:t>
      </w:r>
      <w:r w:rsidR="00326589">
        <w:rPr>
          <w:i/>
          <w:sz w:val="16"/>
        </w:rPr>
        <w:t xml:space="preserve"> Template</w:t>
      </w:r>
      <w:r w:rsidRPr="0037420A">
        <w:rPr>
          <w:i/>
          <w:sz w:val="16"/>
        </w:rPr>
        <w:t xml:space="preserve">, noting not </w:t>
      </w:r>
      <w:r w:rsidR="00F53892">
        <w:rPr>
          <w:i/>
          <w:sz w:val="16"/>
        </w:rPr>
        <w:t>all terms are summarised below.</w:t>
      </w:r>
    </w:p>
    <w:p w14:paraId="446EF817" w14:textId="77777777" w:rsidR="009F2268" w:rsidRPr="0037420A" w:rsidRDefault="009F2268" w:rsidP="0085185A">
      <w:pPr>
        <w:pStyle w:val="ListBullet"/>
        <w:numPr>
          <w:ilvl w:val="0"/>
          <w:numId w:val="0"/>
        </w:numPr>
        <w:rPr>
          <w:i/>
          <w:sz w:val="16"/>
        </w:rPr>
      </w:pPr>
    </w:p>
    <w:p w14:paraId="703064B7" w14:textId="77777777" w:rsidR="009F2268" w:rsidRPr="0037420A" w:rsidRDefault="009F2268" w:rsidP="009F2268">
      <w:pPr>
        <w:pStyle w:val="ListBullet"/>
        <w:numPr>
          <w:ilvl w:val="0"/>
          <w:numId w:val="0"/>
        </w:numPr>
        <w:rPr>
          <w:i/>
          <w:sz w:val="16"/>
        </w:rPr>
      </w:pPr>
      <w:r w:rsidRPr="0037420A">
        <w:rPr>
          <w:i/>
          <w:sz w:val="16"/>
        </w:rPr>
        <w:t>The use of [square brackets] around text means that:</w:t>
      </w:r>
    </w:p>
    <w:p w14:paraId="0B94C2EF" w14:textId="77777777" w:rsidR="009F2268" w:rsidRPr="0037420A" w:rsidRDefault="009F2268" w:rsidP="009F2268">
      <w:pPr>
        <w:pStyle w:val="ListBullet"/>
        <w:rPr>
          <w:i/>
          <w:sz w:val="16"/>
        </w:rPr>
      </w:pPr>
      <w:r w:rsidRPr="0037420A">
        <w:rPr>
          <w:i/>
          <w:sz w:val="16"/>
        </w:rPr>
        <w:t>the requested details need to be inserted;</w:t>
      </w:r>
    </w:p>
    <w:p w14:paraId="65070770" w14:textId="77777777" w:rsidR="009F2268" w:rsidRPr="0037420A" w:rsidRDefault="009F2268" w:rsidP="009F2268">
      <w:pPr>
        <w:pStyle w:val="ListBullet"/>
        <w:rPr>
          <w:i/>
          <w:sz w:val="16"/>
        </w:rPr>
      </w:pPr>
      <w:r w:rsidRPr="0037420A">
        <w:rPr>
          <w:i/>
          <w:sz w:val="16"/>
        </w:rPr>
        <w:t xml:space="preserve">there are different options for you to consider within a clause; or </w:t>
      </w:r>
    </w:p>
    <w:p w14:paraId="59B551DE" w14:textId="2FFE9A52" w:rsidR="009F2268" w:rsidRPr="0037420A" w:rsidRDefault="009F2268" w:rsidP="009F2268">
      <w:pPr>
        <w:pStyle w:val="ListBullet"/>
        <w:rPr>
          <w:i/>
          <w:sz w:val="16"/>
        </w:rPr>
      </w:pPr>
      <w:proofErr w:type="gramStart"/>
      <w:r w:rsidRPr="0037420A">
        <w:rPr>
          <w:i/>
          <w:sz w:val="16"/>
        </w:rPr>
        <w:t>the</w:t>
      </w:r>
      <w:proofErr w:type="gramEnd"/>
      <w:r w:rsidRPr="0037420A">
        <w:rPr>
          <w:i/>
          <w:sz w:val="16"/>
        </w:rPr>
        <w:t xml:space="preserve"> whole clause</w:t>
      </w:r>
      <w:r w:rsidR="007378FA" w:rsidRPr="0037420A">
        <w:rPr>
          <w:i/>
          <w:sz w:val="16"/>
        </w:rPr>
        <w:t>/wording</w:t>
      </w:r>
      <w:r w:rsidRPr="0037420A">
        <w:rPr>
          <w:i/>
          <w:sz w:val="16"/>
        </w:rPr>
        <w:t xml:space="preserve"> is optional and you need to consider whether to include it</w:t>
      </w:r>
      <w:r w:rsidR="007378FA" w:rsidRPr="0037420A">
        <w:rPr>
          <w:i/>
          <w:sz w:val="16"/>
        </w:rPr>
        <w:t xml:space="preserve"> or amend it</w:t>
      </w:r>
      <w:r w:rsidRPr="0037420A">
        <w:rPr>
          <w:i/>
          <w:sz w:val="16"/>
        </w:rPr>
        <w:t>, based on the company’s circumstances.</w:t>
      </w:r>
    </w:p>
    <w:p w14:paraId="1C1286FF" w14:textId="77777777" w:rsidR="009F2268" w:rsidRPr="0037420A" w:rsidRDefault="009F2268" w:rsidP="009F2268">
      <w:pPr>
        <w:pStyle w:val="ListBullet"/>
        <w:numPr>
          <w:ilvl w:val="0"/>
          <w:numId w:val="0"/>
        </w:numPr>
        <w:rPr>
          <w:i/>
          <w:sz w:val="16"/>
        </w:rPr>
      </w:pPr>
    </w:p>
    <w:p w14:paraId="0DD193D8" w14:textId="5122F80B" w:rsidR="009F2268" w:rsidRPr="0037420A" w:rsidRDefault="009F2268" w:rsidP="009F2268">
      <w:pPr>
        <w:pStyle w:val="ListBullet"/>
        <w:numPr>
          <w:ilvl w:val="0"/>
          <w:numId w:val="0"/>
        </w:numPr>
        <w:rPr>
          <w:i/>
          <w:sz w:val="16"/>
        </w:rPr>
      </w:pPr>
      <w:r w:rsidRPr="0037420A">
        <w:rPr>
          <w:i/>
          <w:sz w:val="16"/>
        </w:rPr>
        <w:t xml:space="preserve">Before finalising your Term Sheet, please check for all square brackets to ensure you have considered the relevant option and ensure that all square brackets </w:t>
      </w:r>
      <w:proofErr w:type="gramStart"/>
      <w:r w:rsidRPr="0037420A">
        <w:rPr>
          <w:i/>
          <w:sz w:val="16"/>
        </w:rPr>
        <w:t>have been deleted</w:t>
      </w:r>
      <w:proofErr w:type="gramEnd"/>
      <w:r w:rsidRPr="0037420A">
        <w:rPr>
          <w:i/>
          <w:sz w:val="16"/>
        </w:rPr>
        <w:t>.</w:t>
      </w:r>
    </w:p>
    <w:p w14:paraId="45929BE2" w14:textId="2472F76F" w:rsidR="008910B5" w:rsidRPr="0037420A" w:rsidRDefault="008910B5" w:rsidP="009F2268">
      <w:pPr>
        <w:pStyle w:val="ListBullet"/>
        <w:numPr>
          <w:ilvl w:val="0"/>
          <w:numId w:val="0"/>
        </w:numPr>
        <w:rPr>
          <w:i/>
          <w:sz w:val="16"/>
        </w:rPr>
      </w:pPr>
    </w:p>
    <w:p w14:paraId="58702552" w14:textId="77777777" w:rsidR="00C547F5" w:rsidRPr="0037420A" w:rsidRDefault="008910B5" w:rsidP="009F2268">
      <w:pPr>
        <w:pStyle w:val="ListBullet"/>
        <w:numPr>
          <w:ilvl w:val="0"/>
          <w:numId w:val="0"/>
        </w:numPr>
        <w:rPr>
          <w:i/>
          <w:sz w:val="16"/>
        </w:rPr>
      </w:pPr>
      <w:r w:rsidRPr="0037420A">
        <w:rPr>
          <w:i/>
          <w:sz w:val="16"/>
        </w:rPr>
        <w:t>Please note</w:t>
      </w:r>
      <w:r w:rsidR="00C547F5" w:rsidRPr="0037420A">
        <w:rPr>
          <w:i/>
          <w:sz w:val="16"/>
        </w:rPr>
        <w:t>:</w:t>
      </w:r>
      <w:r w:rsidRPr="0037420A">
        <w:rPr>
          <w:i/>
          <w:sz w:val="16"/>
        </w:rPr>
        <w:t xml:space="preserve"> </w:t>
      </w:r>
    </w:p>
    <w:p w14:paraId="698B17FE" w14:textId="24EF43B4" w:rsidR="008910B5" w:rsidRPr="0037420A" w:rsidRDefault="00326589" w:rsidP="00D02A8B">
      <w:pPr>
        <w:pStyle w:val="ListBullet"/>
        <w:rPr>
          <w:i/>
          <w:sz w:val="16"/>
        </w:rPr>
      </w:pPr>
      <w:r>
        <w:rPr>
          <w:i/>
          <w:sz w:val="16"/>
        </w:rPr>
        <w:t xml:space="preserve">Clause references in this Terms Sheet </w:t>
      </w:r>
      <w:r w:rsidR="008910B5" w:rsidRPr="0037420A">
        <w:rPr>
          <w:i/>
          <w:sz w:val="16"/>
        </w:rPr>
        <w:t>correspond to the clause</w:t>
      </w:r>
      <w:r w:rsidR="00C547F5" w:rsidRPr="0037420A">
        <w:rPr>
          <w:i/>
          <w:sz w:val="16"/>
        </w:rPr>
        <w:t>s</w:t>
      </w:r>
      <w:r w:rsidR="008910B5" w:rsidRPr="0037420A">
        <w:rPr>
          <w:i/>
          <w:sz w:val="16"/>
        </w:rPr>
        <w:t xml:space="preserve"> </w:t>
      </w:r>
      <w:r>
        <w:rPr>
          <w:i/>
          <w:sz w:val="16"/>
        </w:rPr>
        <w:t>in</w:t>
      </w:r>
      <w:r w:rsidR="008910B5" w:rsidRPr="0037420A">
        <w:rPr>
          <w:i/>
          <w:sz w:val="16"/>
        </w:rPr>
        <w:t xml:space="preserve"> the </w:t>
      </w:r>
      <w:r w:rsidR="00B3759C" w:rsidRPr="0037420A">
        <w:rPr>
          <w:i/>
          <w:sz w:val="16"/>
        </w:rPr>
        <w:t>Agreement</w:t>
      </w:r>
      <w:r>
        <w:rPr>
          <w:i/>
          <w:sz w:val="16"/>
        </w:rPr>
        <w:t xml:space="preserve"> Template</w:t>
      </w:r>
      <w:r w:rsidR="008910B5" w:rsidRPr="0037420A">
        <w:rPr>
          <w:i/>
          <w:sz w:val="16"/>
        </w:rPr>
        <w:t xml:space="preserve">. </w:t>
      </w:r>
      <w:r w:rsidR="00292525" w:rsidRPr="0037420A">
        <w:rPr>
          <w:i/>
          <w:sz w:val="16"/>
        </w:rPr>
        <w:t xml:space="preserve"> If required, p</w:t>
      </w:r>
      <w:r w:rsidR="008910B5" w:rsidRPr="0037420A">
        <w:rPr>
          <w:i/>
          <w:sz w:val="16"/>
        </w:rPr>
        <w:t>lease</w:t>
      </w:r>
      <w:r w:rsidR="00292525" w:rsidRPr="0037420A">
        <w:rPr>
          <w:i/>
          <w:sz w:val="16"/>
        </w:rPr>
        <w:t xml:space="preserve"> </w:t>
      </w:r>
      <w:r w:rsidR="008910B5" w:rsidRPr="0037420A">
        <w:rPr>
          <w:i/>
          <w:sz w:val="16"/>
        </w:rPr>
        <w:t xml:space="preserve">refer to </w:t>
      </w:r>
      <w:r w:rsidR="00292525" w:rsidRPr="0037420A">
        <w:rPr>
          <w:i/>
          <w:sz w:val="16"/>
        </w:rPr>
        <w:t>those</w:t>
      </w:r>
      <w:r w:rsidR="008910B5" w:rsidRPr="0037420A">
        <w:rPr>
          <w:i/>
          <w:sz w:val="16"/>
        </w:rPr>
        <w:t xml:space="preserve"> clauses to </w:t>
      </w:r>
      <w:r w:rsidR="00292525" w:rsidRPr="0037420A">
        <w:rPr>
          <w:i/>
          <w:sz w:val="16"/>
        </w:rPr>
        <w:t xml:space="preserve">ensure you </w:t>
      </w:r>
      <w:r w:rsidR="00C547F5" w:rsidRPr="0037420A">
        <w:rPr>
          <w:i/>
          <w:sz w:val="16"/>
        </w:rPr>
        <w:t xml:space="preserve">make a fully considered offer; </w:t>
      </w:r>
    </w:p>
    <w:p w14:paraId="7F929086" w14:textId="693DD79B" w:rsidR="00C547F5" w:rsidRPr="0037420A" w:rsidRDefault="00D6035E" w:rsidP="00D02A8B">
      <w:pPr>
        <w:pStyle w:val="ListBullet"/>
        <w:rPr>
          <w:i/>
          <w:sz w:val="16"/>
        </w:rPr>
      </w:pPr>
      <w:r w:rsidRPr="0037420A">
        <w:rPr>
          <w:i/>
          <w:sz w:val="16"/>
        </w:rPr>
        <w:t>capitalised</w:t>
      </w:r>
      <w:r w:rsidR="00C547F5" w:rsidRPr="0037420A">
        <w:rPr>
          <w:i/>
          <w:sz w:val="16"/>
        </w:rPr>
        <w:t xml:space="preserve"> terms used in this Term Sheet have the meaning given to them </w:t>
      </w:r>
      <w:r w:rsidR="00326589">
        <w:rPr>
          <w:i/>
          <w:sz w:val="16"/>
        </w:rPr>
        <w:t xml:space="preserve">in </w:t>
      </w:r>
      <w:r w:rsidR="00C547F5" w:rsidRPr="0037420A">
        <w:rPr>
          <w:i/>
          <w:sz w:val="16"/>
        </w:rPr>
        <w:t xml:space="preserve">the </w:t>
      </w:r>
      <w:r w:rsidR="00B3759C" w:rsidRPr="0037420A">
        <w:rPr>
          <w:i/>
          <w:sz w:val="16"/>
        </w:rPr>
        <w:t xml:space="preserve">Agreement </w:t>
      </w:r>
      <w:r w:rsidR="00326589">
        <w:rPr>
          <w:i/>
          <w:sz w:val="16"/>
        </w:rPr>
        <w:t xml:space="preserve">Template </w:t>
      </w:r>
      <w:r w:rsidR="00B3759C" w:rsidRPr="0037420A">
        <w:rPr>
          <w:i/>
          <w:sz w:val="16"/>
        </w:rPr>
        <w:t>unless otherwise specified; and</w:t>
      </w:r>
      <w:r w:rsidR="00C547F5" w:rsidRPr="0037420A">
        <w:rPr>
          <w:i/>
          <w:sz w:val="16"/>
        </w:rPr>
        <w:t xml:space="preserve"> </w:t>
      </w:r>
    </w:p>
    <w:p w14:paraId="658B9DA1" w14:textId="7EA554FB" w:rsidR="00B3759C" w:rsidRPr="00BA723F" w:rsidRDefault="00B3759C" w:rsidP="00BA723F">
      <w:pPr>
        <w:pStyle w:val="ListBullet"/>
        <w:tabs>
          <w:tab w:val="clear" w:pos="360"/>
        </w:tabs>
        <w:rPr>
          <w:i/>
          <w:sz w:val="16"/>
        </w:rPr>
      </w:pPr>
      <w:r w:rsidRPr="00BA723F">
        <w:rPr>
          <w:i/>
          <w:sz w:val="16"/>
        </w:rPr>
        <w:t>In this Term Sheet</w:t>
      </w:r>
      <w:r w:rsidR="00BA723F">
        <w:rPr>
          <w:i/>
          <w:sz w:val="16"/>
        </w:rPr>
        <w:t xml:space="preserve"> </w:t>
      </w:r>
      <w:r w:rsidRPr="00BA723F">
        <w:rPr>
          <w:i/>
          <w:sz w:val="16"/>
        </w:rPr>
        <w:t>“Agreement</w:t>
      </w:r>
      <w:r w:rsidR="00326589" w:rsidRPr="00BA723F">
        <w:rPr>
          <w:i/>
          <w:sz w:val="16"/>
        </w:rPr>
        <w:t xml:space="preserve"> Template</w:t>
      </w:r>
      <w:r w:rsidRPr="00BA723F">
        <w:rPr>
          <w:i/>
          <w:sz w:val="16"/>
        </w:rPr>
        <w:t>” means the Sale and Development Agreement Template prepared by Kāinga Ora for this development opportunity</w:t>
      </w:r>
      <w:r w:rsidR="00326589" w:rsidRPr="00BA723F">
        <w:rPr>
          <w:i/>
          <w:sz w:val="16"/>
        </w:rPr>
        <w:t xml:space="preserve"> </w:t>
      </w:r>
      <w:r w:rsidR="00BA723F" w:rsidRPr="00BA723F">
        <w:rPr>
          <w:i/>
          <w:sz w:val="16"/>
        </w:rPr>
        <w:t xml:space="preserve">(available here - </w:t>
      </w:r>
      <w:hyperlink r:id="rId7" w:history="1">
        <w:r w:rsidR="00BA723F" w:rsidRPr="00BA723F">
          <w:rPr>
            <w:rStyle w:val="Hyperlink"/>
            <w:i/>
            <w:sz w:val="16"/>
          </w:rPr>
          <w:t>https://roskill-im.co.nz/owairaka-stage-4-im</w:t>
        </w:r>
      </w:hyperlink>
      <w:r w:rsidR="00BA723F" w:rsidRPr="00BA723F">
        <w:rPr>
          <w:i/>
          <w:sz w:val="16"/>
        </w:rPr>
        <w:t xml:space="preserve">) </w:t>
      </w:r>
      <w:r w:rsidR="00326589" w:rsidRPr="00BA723F">
        <w:rPr>
          <w:i/>
          <w:sz w:val="16"/>
        </w:rPr>
        <w:t xml:space="preserve">and “Agreement” means </w:t>
      </w:r>
      <w:r w:rsidR="00BA723F">
        <w:rPr>
          <w:i/>
          <w:sz w:val="16"/>
        </w:rPr>
        <w:t>a sale and development agreement</w:t>
      </w:r>
      <w:r w:rsidR="00BA723F" w:rsidRPr="00BA723F">
        <w:rPr>
          <w:i/>
          <w:sz w:val="16"/>
        </w:rPr>
        <w:t xml:space="preserve"> </w:t>
      </w:r>
      <w:r w:rsidR="00326589" w:rsidRPr="00BA723F">
        <w:rPr>
          <w:i/>
          <w:sz w:val="16"/>
        </w:rPr>
        <w:t xml:space="preserve">to be entered into by the parties prepared in accordance with </w:t>
      </w:r>
      <w:r w:rsidR="00BA723F">
        <w:rPr>
          <w:i/>
          <w:sz w:val="16"/>
        </w:rPr>
        <w:t xml:space="preserve">the terms of this </w:t>
      </w:r>
      <w:r w:rsidR="00326589" w:rsidRPr="00BA723F">
        <w:rPr>
          <w:i/>
          <w:sz w:val="16"/>
        </w:rPr>
        <w:t xml:space="preserve">Term Sheet and the Agreement Template. </w:t>
      </w:r>
    </w:p>
    <w:p w14:paraId="0CF5356B" w14:textId="18B89BEF" w:rsidR="001D264F" w:rsidRDefault="001D264F" w:rsidP="00D02A8B">
      <w:pPr>
        <w:pStyle w:val="NoNum"/>
        <w:tabs>
          <w:tab w:val="left" w:pos="4253"/>
        </w:tabs>
        <w:rPr>
          <w:b/>
          <w:szCs w:val="21"/>
        </w:rPr>
      </w:pPr>
    </w:p>
    <w:tbl>
      <w:tblPr>
        <w:tblStyle w:val="TableGrid"/>
        <w:tblW w:w="9209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7"/>
        <w:gridCol w:w="2119"/>
        <w:gridCol w:w="599"/>
        <w:gridCol w:w="680"/>
        <w:gridCol w:w="780"/>
        <w:gridCol w:w="493"/>
        <w:gridCol w:w="2126"/>
      </w:tblGrid>
      <w:tr w:rsidR="001D264F" w:rsidRPr="002B793A" w14:paraId="7A9B1429" w14:textId="77777777" w:rsidTr="008A5C8D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F0E0F" w14:textId="77777777" w:rsidR="001D264F" w:rsidRPr="002B793A" w:rsidRDefault="001D264F" w:rsidP="001E4B6B">
            <w:pPr>
              <w:pStyle w:val="ScheduleHeading"/>
              <w:spacing w:after="12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Parties</w:t>
            </w:r>
          </w:p>
        </w:tc>
      </w:tr>
      <w:tr w:rsidR="001D264F" w:rsidRPr="004F0FAB" w14:paraId="403B8EA5" w14:textId="77777777" w:rsidTr="008A5C8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6A5F" w14:textId="0101D864" w:rsidR="001D264F" w:rsidRPr="004F0FAB" w:rsidRDefault="001D264F" w:rsidP="001E4B6B">
            <w:pPr>
              <w:pStyle w:val="ScheduleHeading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Housing New Zealand Build Limited</w:t>
            </w:r>
            <w:r w:rsidR="0070176B">
              <w:rPr>
                <w:sz w:val="21"/>
                <w:szCs w:val="21"/>
              </w:rPr>
              <w:t xml:space="preserve"> (“</w:t>
            </w:r>
            <w:r w:rsidR="008C249C">
              <w:rPr>
                <w:sz w:val="21"/>
                <w:szCs w:val="21"/>
              </w:rPr>
              <w:t>HNZ Build</w:t>
            </w:r>
            <w:r w:rsidR="0070176B">
              <w:rPr>
                <w:sz w:val="21"/>
                <w:szCs w:val="21"/>
              </w:rPr>
              <w:t>”)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38D" w14:textId="0634C20C" w:rsidR="001D264F" w:rsidRPr="004F0FAB" w:rsidRDefault="008C249C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HNZ</w:t>
            </w:r>
            <w:r w:rsidR="001D264F">
              <w:rPr>
                <w:b w:val="0"/>
                <w:sz w:val="21"/>
                <w:szCs w:val="21"/>
              </w:rPr>
              <w:t xml:space="preserve"> Build Limited </w:t>
            </w:r>
            <w:r w:rsidR="001D264F" w:rsidRPr="001D264F">
              <w:rPr>
                <w:b w:val="0"/>
                <w:sz w:val="21"/>
                <w:szCs w:val="21"/>
              </w:rPr>
              <w:t>is a wholly owned subsidiary of Kāinga Ora</w:t>
            </w:r>
            <w:r w:rsidR="001D264F">
              <w:rPr>
                <w:b w:val="0"/>
                <w:sz w:val="21"/>
                <w:szCs w:val="21"/>
              </w:rPr>
              <w:t>-Homes and Communities</w:t>
            </w:r>
            <w:r w:rsidR="001D264F" w:rsidRPr="001D264F">
              <w:rPr>
                <w:b w:val="0"/>
                <w:sz w:val="21"/>
                <w:szCs w:val="21"/>
              </w:rPr>
              <w:t xml:space="preserve"> </w:t>
            </w:r>
            <w:r w:rsidR="001D264F">
              <w:rPr>
                <w:b w:val="0"/>
                <w:sz w:val="21"/>
                <w:szCs w:val="21"/>
              </w:rPr>
              <w:t xml:space="preserve">(established under the Kāinga Ora-Homes and Communities Act 2019) </w:t>
            </w:r>
            <w:r w:rsidR="001D264F" w:rsidRPr="001D264F">
              <w:rPr>
                <w:b w:val="0"/>
                <w:sz w:val="21"/>
                <w:szCs w:val="21"/>
              </w:rPr>
              <w:t xml:space="preserve">and, as a result, </w:t>
            </w:r>
            <w:r w:rsidR="00D6035E" w:rsidRPr="001D264F">
              <w:rPr>
                <w:b w:val="0"/>
                <w:sz w:val="21"/>
                <w:szCs w:val="21"/>
              </w:rPr>
              <w:t>is</w:t>
            </w:r>
            <w:r w:rsidR="001D264F" w:rsidRPr="001D264F">
              <w:rPr>
                <w:b w:val="0"/>
                <w:sz w:val="21"/>
                <w:szCs w:val="21"/>
              </w:rPr>
              <w:t xml:space="preserve"> a Crown entity for the purposes of the Crow</w:t>
            </w:r>
            <w:r w:rsidR="001D264F">
              <w:rPr>
                <w:b w:val="0"/>
                <w:sz w:val="21"/>
                <w:szCs w:val="21"/>
              </w:rPr>
              <w:t>n Entities Act 2004.</w:t>
            </w:r>
          </w:p>
        </w:tc>
      </w:tr>
      <w:tr w:rsidR="001D264F" w:rsidRPr="00B93B52" w14:paraId="2DB0FEB8" w14:textId="77777777" w:rsidTr="008A5C8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24AF" w14:textId="6550D7FE" w:rsidR="001D264F" w:rsidRPr="00B93B52" w:rsidRDefault="00ED2E73" w:rsidP="001E4B6B">
            <w:pPr>
              <w:pStyle w:val="ScheduleHeading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Developer</w:t>
            </w:r>
            <w:r w:rsidR="001D264F">
              <w:rPr>
                <w:sz w:val="21"/>
                <w:szCs w:val="21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381F" w14:textId="77777777" w:rsidR="001D264F" w:rsidRDefault="001D264F" w:rsidP="001E4B6B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Name: [                              ]</w:t>
            </w:r>
          </w:p>
          <w:p w14:paraId="160DE258" w14:textId="77777777" w:rsidR="001D264F" w:rsidRPr="00B93B52" w:rsidRDefault="001D264F" w:rsidP="001D264F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Company number: [                              ]</w:t>
            </w:r>
          </w:p>
        </w:tc>
      </w:tr>
      <w:tr w:rsidR="0051470C" w:rsidRPr="00B93B52" w14:paraId="6A7365AF" w14:textId="77777777" w:rsidTr="009E471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9022" w14:textId="2E571903" w:rsidR="0051470C" w:rsidRDefault="00ED2E73" w:rsidP="001E4B6B">
            <w:pPr>
              <w:pStyle w:val="ScheduleHeading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Developer</w:t>
            </w:r>
            <w:r w:rsidR="0051470C">
              <w:rPr>
                <w:sz w:val="21"/>
                <w:szCs w:val="21"/>
              </w:rPr>
              <w:t>’s GST number: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BD3" w14:textId="029696A9" w:rsidR="0051470C" w:rsidRDefault="0051470C" w:rsidP="001E4B6B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                              ]</w:t>
            </w:r>
          </w:p>
        </w:tc>
      </w:tr>
      <w:tr w:rsidR="0085185A" w:rsidRPr="004F0FAB" w14:paraId="46CD4EE9" w14:textId="77777777" w:rsidTr="00D02A8B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10D04" w14:textId="33F29D11" w:rsidR="0085185A" w:rsidRPr="002B793A" w:rsidRDefault="00AF48AD" w:rsidP="00597DC0">
            <w:pPr>
              <w:pStyle w:val="ScheduleHeading"/>
              <w:spacing w:after="12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Cluster / </w:t>
            </w:r>
            <w:r w:rsidR="00FA022F">
              <w:rPr>
                <w:sz w:val="21"/>
                <w:szCs w:val="21"/>
              </w:rPr>
              <w:t>Super</w:t>
            </w:r>
            <w:r w:rsidR="00597DC0">
              <w:rPr>
                <w:sz w:val="21"/>
                <w:szCs w:val="21"/>
              </w:rPr>
              <w:t xml:space="preserve"> L</w:t>
            </w:r>
            <w:r w:rsidR="00FA022F">
              <w:rPr>
                <w:sz w:val="21"/>
                <w:szCs w:val="21"/>
              </w:rPr>
              <w:t xml:space="preserve">ot(s) / </w:t>
            </w:r>
            <w:r w:rsidR="0085185A" w:rsidRPr="002B793A">
              <w:rPr>
                <w:sz w:val="21"/>
                <w:szCs w:val="21"/>
              </w:rPr>
              <w:t>Land</w:t>
            </w:r>
          </w:p>
        </w:tc>
      </w:tr>
      <w:tr w:rsidR="001E4B6B" w:rsidRPr="004F0FAB" w14:paraId="6A99D8A2" w14:textId="77777777" w:rsidTr="008A5C8D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0F3E" w14:textId="428905A0" w:rsidR="001E4B6B" w:rsidRDefault="00AF48AD">
            <w:pPr>
              <w:pStyle w:val="ScheduleHeading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[</w:t>
            </w:r>
            <w:r w:rsidR="001E4B6B">
              <w:rPr>
                <w:sz w:val="21"/>
                <w:szCs w:val="21"/>
              </w:rPr>
              <w:t>Cluster</w:t>
            </w:r>
            <w:r w:rsidR="007378FA">
              <w:rPr>
                <w:sz w:val="21"/>
                <w:szCs w:val="21"/>
              </w:rPr>
              <w:t>(s)</w:t>
            </w:r>
            <w:r w:rsidR="001E4B6B">
              <w:rPr>
                <w:sz w:val="21"/>
                <w:szCs w:val="21"/>
              </w:rPr>
              <w:t xml:space="preserve"> Reference:</w:t>
            </w:r>
            <w:r>
              <w:rPr>
                <w:sz w:val="21"/>
                <w:szCs w:val="21"/>
              </w:rPr>
              <w:t>]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AC1D" w14:textId="1DA9AD5C" w:rsidR="001E4B6B" w:rsidRDefault="00AF48AD" w:rsidP="001E4B6B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</w:t>
            </w:r>
            <w:r w:rsidR="00287E2D">
              <w:rPr>
                <w:b w:val="0"/>
                <w:sz w:val="21"/>
                <w:szCs w:val="21"/>
              </w:rPr>
              <w:t xml:space="preserve">Cluster(s) </w:t>
            </w:r>
            <w:r w:rsidR="001E4B6B">
              <w:rPr>
                <w:b w:val="0"/>
                <w:sz w:val="21"/>
                <w:szCs w:val="21"/>
              </w:rPr>
              <w:t>[                              ]</w:t>
            </w:r>
          </w:p>
        </w:tc>
      </w:tr>
      <w:tr w:rsidR="003A1C5D" w:rsidRPr="004F0FAB" w14:paraId="66EFBFB9" w14:textId="77777777" w:rsidTr="008A5C8D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1AF" w14:textId="342F3A45" w:rsidR="003A1C5D" w:rsidRPr="004F0FAB" w:rsidDel="003A1C5D" w:rsidRDefault="003A1C5D" w:rsidP="00597DC0">
            <w:pPr>
              <w:pStyle w:val="ScheduleHeading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Super</w:t>
            </w:r>
            <w:r w:rsidR="00597DC0">
              <w:rPr>
                <w:sz w:val="21"/>
                <w:szCs w:val="21"/>
              </w:rPr>
              <w:t xml:space="preserve"> L</w:t>
            </w:r>
            <w:r w:rsidR="007378FA">
              <w:rPr>
                <w:sz w:val="21"/>
                <w:szCs w:val="21"/>
              </w:rPr>
              <w:t xml:space="preserve">ot(s) </w:t>
            </w:r>
            <w:r>
              <w:rPr>
                <w:sz w:val="21"/>
                <w:szCs w:val="21"/>
              </w:rPr>
              <w:t>Reference: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074" w14:textId="77777777" w:rsidR="003A1C5D" w:rsidRPr="004F0FAB" w:rsidDel="003A1C5D" w:rsidRDefault="00FA022F" w:rsidP="001E4B6B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                              ]</w:t>
            </w:r>
          </w:p>
        </w:tc>
      </w:tr>
      <w:tr w:rsidR="00FA022F" w:rsidRPr="004F0FAB" w14:paraId="6AC71387" w14:textId="77777777" w:rsidTr="008A5C8D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1778" w14:textId="4532F06F" w:rsidR="00FA022F" w:rsidRDefault="007378FA" w:rsidP="003A1C5D">
            <w:pPr>
              <w:pStyle w:val="ScheduleHeading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Indicative Area(s)</w:t>
            </w:r>
            <w:r w:rsidR="00FA022F">
              <w:rPr>
                <w:sz w:val="21"/>
                <w:szCs w:val="21"/>
              </w:rPr>
              <w:t xml:space="preserve">: 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025A" w14:textId="77777777" w:rsidR="00FA022F" w:rsidRDefault="00FA022F" w:rsidP="001E4B6B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                              ]</w:t>
            </w:r>
          </w:p>
        </w:tc>
      </w:tr>
      <w:tr w:rsidR="0085185A" w:rsidRPr="004F0FAB" w14:paraId="32C25E65" w14:textId="77777777" w:rsidTr="008A5C8D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444" w14:textId="1543995A" w:rsidR="0085185A" w:rsidRPr="004F0FAB" w:rsidRDefault="00FA022F" w:rsidP="008A5C8D">
            <w:pPr>
              <w:pStyle w:val="NoNum"/>
              <w:tabs>
                <w:tab w:val="clear" w:pos="851"/>
                <w:tab w:val="clear" w:pos="1701"/>
                <w:tab w:val="clear" w:pos="2552"/>
                <w:tab w:val="clear" w:pos="3402"/>
              </w:tabs>
              <w:jc w:val="left"/>
              <w:rPr>
                <w:szCs w:val="21"/>
              </w:rPr>
            </w:pPr>
            <w:r>
              <w:rPr>
                <w:b/>
                <w:szCs w:val="21"/>
              </w:rPr>
              <w:lastRenderedPageBreak/>
              <w:t>Addresses: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7F4" w14:textId="21C5C9C1" w:rsidR="0085185A" w:rsidRPr="004F0FAB" w:rsidRDefault="0085185A" w:rsidP="008A5C8D">
            <w:pPr>
              <w:pStyle w:val="NoNum"/>
              <w:tabs>
                <w:tab w:val="clear" w:pos="851"/>
                <w:tab w:val="clear" w:pos="1701"/>
                <w:tab w:val="clear" w:pos="2552"/>
                <w:tab w:val="clear" w:pos="3402"/>
              </w:tabs>
              <w:spacing w:after="120"/>
              <w:jc w:val="left"/>
            </w:pPr>
            <w:r>
              <w:rPr>
                <w:szCs w:val="21"/>
              </w:rPr>
              <w:t xml:space="preserve">Address: </w:t>
            </w:r>
            <w:r w:rsidR="009221F3" w:rsidRPr="009221F3">
              <w:rPr>
                <w:szCs w:val="21"/>
              </w:rPr>
              <w:t>[                              ]</w:t>
            </w:r>
            <w:r w:rsidR="009221F3" w:rsidRPr="009221F3" w:rsidDel="009221F3">
              <w:rPr>
                <w:szCs w:val="21"/>
              </w:rPr>
              <w:t xml:space="preserve"> </w:t>
            </w:r>
          </w:p>
        </w:tc>
      </w:tr>
      <w:tr w:rsidR="0085185A" w:rsidRPr="00B93B52" w14:paraId="6D67AA3E" w14:textId="77777777" w:rsidTr="008A5C8D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11BF" w14:textId="3BD9B260" w:rsidR="0085185A" w:rsidRPr="00B93B52" w:rsidRDefault="00FA022F" w:rsidP="001E4B6B">
            <w:pPr>
              <w:pStyle w:val="ScheduleHeading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Legal Description: 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6A26" w14:textId="773AB2DD" w:rsidR="0085185A" w:rsidRDefault="00FA022F" w:rsidP="008A5C8D">
            <w:pPr>
              <w:pStyle w:val="NoNum"/>
              <w:tabs>
                <w:tab w:val="clear" w:pos="851"/>
                <w:tab w:val="clear" w:pos="1701"/>
                <w:tab w:val="clear" w:pos="2552"/>
                <w:tab w:val="clear" w:pos="3402"/>
              </w:tabs>
              <w:spacing w:after="120"/>
              <w:jc w:val="left"/>
              <w:rPr>
                <w:szCs w:val="21"/>
              </w:rPr>
            </w:pPr>
            <w:r w:rsidRPr="00326589">
              <w:rPr>
                <w:szCs w:val="21"/>
              </w:rPr>
              <w:t>Part</w:t>
            </w:r>
            <w:r w:rsidR="009221F3" w:rsidRPr="00326589">
              <w:rPr>
                <w:sz w:val="26"/>
                <w:szCs w:val="21"/>
              </w:rPr>
              <w:t>*</w:t>
            </w:r>
            <w:r w:rsidRPr="00326589">
              <w:rPr>
                <w:szCs w:val="21"/>
              </w:rPr>
              <w:t xml:space="preserve"> or all of the Records of Title </w:t>
            </w:r>
            <w:r w:rsidR="0085185A" w:rsidRPr="00326589">
              <w:rPr>
                <w:szCs w:val="21"/>
              </w:rPr>
              <w:t>described in the table below</w:t>
            </w:r>
            <w:r w:rsidRPr="00326589">
              <w:rPr>
                <w:szCs w:val="21"/>
              </w:rPr>
              <w:t xml:space="preserve"> as indicatively </w:t>
            </w:r>
            <w:r w:rsidR="000F4CA9" w:rsidRPr="00326589">
              <w:rPr>
                <w:szCs w:val="21"/>
              </w:rPr>
              <w:t xml:space="preserve">marked </w:t>
            </w:r>
            <w:r w:rsidR="0085185A" w:rsidRPr="00326589">
              <w:rPr>
                <w:szCs w:val="21"/>
              </w:rPr>
              <w:t>on</w:t>
            </w:r>
            <w:r w:rsidR="0085185A" w:rsidRPr="00287E2D">
              <w:rPr>
                <w:szCs w:val="21"/>
              </w:rPr>
              <w:t xml:space="preserve"> the</w:t>
            </w:r>
            <w:r w:rsidR="0085185A">
              <w:rPr>
                <w:szCs w:val="21"/>
              </w:rPr>
              <w:t xml:space="preserve"> Master Plan</w:t>
            </w:r>
            <w:r w:rsidR="000F4CA9">
              <w:rPr>
                <w:szCs w:val="21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4"/>
              <w:gridCol w:w="1620"/>
              <w:gridCol w:w="1564"/>
              <w:gridCol w:w="1730"/>
            </w:tblGrid>
            <w:tr w:rsidR="000F4CA9" w14:paraId="6E1859FA" w14:textId="77777777" w:rsidTr="008A5C8D">
              <w:tc>
                <w:tcPr>
                  <w:tcW w:w="1464" w:type="dxa"/>
                </w:tcPr>
                <w:p w14:paraId="40D5FAD6" w14:textId="77777777" w:rsidR="000F4CA9" w:rsidRPr="000F4CA9" w:rsidDel="00FA022F" w:rsidRDefault="000F4CA9" w:rsidP="00FA022F">
                  <w:pPr>
                    <w:pStyle w:val="NoNum"/>
                    <w:jc w:val="center"/>
                    <w:rPr>
                      <w:szCs w:val="21"/>
                    </w:rPr>
                  </w:pPr>
                  <w:r w:rsidRPr="000F4CA9">
                    <w:rPr>
                      <w:szCs w:val="21"/>
                    </w:rPr>
                    <w:t>Part / All</w:t>
                  </w:r>
                </w:p>
              </w:tc>
              <w:tc>
                <w:tcPr>
                  <w:tcW w:w="1620" w:type="dxa"/>
                </w:tcPr>
                <w:p w14:paraId="1430C515" w14:textId="77777777" w:rsidR="000F4CA9" w:rsidRDefault="000F4CA9" w:rsidP="008A5C8D">
                  <w:pPr>
                    <w:pStyle w:val="NoNum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Lot</w:t>
                  </w:r>
                </w:p>
              </w:tc>
              <w:tc>
                <w:tcPr>
                  <w:tcW w:w="1564" w:type="dxa"/>
                </w:tcPr>
                <w:p w14:paraId="2E056B88" w14:textId="77777777" w:rsidR="000F4CA9" w:rsidRDefault="000F4CA9" w:rsidP="001E4B6B">
                  <w:pPr>
                    <w:pStyle w:val="ScheduleHeading"/>
                    <w:spacing w:after="120"/>
                    <w:rPr>
                      <w:b w:val="0"/>
                      <w:sz w:val="21"/>
                      <w:szCs w:val="21"/>
                    </w:rPr>
                  </w:pPr>
                  <w:r>
                    <w:rPr>
                      <w:b w:val="0"/>
                      <w:sz w:val="21"/>
                      <w:szCs w:val="21"/>
                    </w:rPr>
                    <w:t>DP</w:t>
                  </w:r>
                </w:p>
              </w:tc>
              <w:tc>
                <w:tcPr>
                  <w:tcW w:w="1730" w:type="dxa"/>
                </w:tcPr>
                <w:p w14:paraId="57C9A6FF" w14:textId="088F1E2D" w:rsidR="000F4CA9" w:rsidRDefault="000F4CA9" w:rsidP="00FA022F">
                  <w:pPr>
                    <w:pStyle w:val="ScheduleHeading"/>
                    <w:spacing w:after="120"/>
                    <w:rPr>
                      <w:b w:val="0"/>
                      <w:sz w:val="21"/>
                      <w:szCs w:val="21"/>
                    </w:rPr>
                  </w:pPr>
                  <w:r>
                    <w:rPr>
                      <w:b w:val="0"/>
                      <w:sz w:val="21"/>
                      <w:szCs w:val="21"/>
                    </w:rPr>
                    <w:t>Title</w:t>
                  </w:r>
                </w:p>
              </w:tc>
            </w:tr>
            <w:tr w:rsidR="000F4CA9" w14:paraId="6ED9F5F7" w14:textId="77777777" w:rsidTr="008A5C8D">
              <w:tc>
                <w:tcPr>
                  <w:tcW w:w="1464" w:type="dxa"/>
                </w:tcPr>
                <w:p w14:paraId="3740C7C1" w14:textId="77777777" w:rsidR="000F4CA9" w:rsidRPr="008A5C8D" w:rsidDel="00FA022F" w:rsidRDefault="000F4CA9" w:rsidP="008A5C8D">
                  <w:pPr>
                    <w:pStyle w:val="ScheduleHeading"/>
                    <w:spacing w:after="120"/>
                    <w:rPr>
                      <w:b w:val="0"/>
                      <w:sz w:val="21"/>
                      <w:szCs w:val="21"/>
                    </w:rPr>
                  </w:pPr>
                  <w:r w:rsidRPr="008A5C8D">
                    <w:rPr>
                      <w:b w:val="0"/>
                      <w:sz w:val="21"/>
                      <w:szCs w:val="21"/>
                    </w:rPr>
                    <w:t>[Part / All]</w:t>
                  </w:r>
                </w:p>
              </w:tc>
              <w:tc>
                <w:tcPr>
                  <w:tcW w:w="1620" w:type="dxa"/>
                </w:tcPr>
                <w:p w14:paraId="4B3BFB5F" w14:textId="75854683" w:rsidR="000F4CA9" w:rsidRPr="005C03AC" w:rsidRDefault="000F4CA9" w:rsidP="008A5C8D">
                  <w:pPr>
                    <w:pStyle w:val="ScheduleHeading"/>
                    <w:spacing w:after="120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[                 ]</w:t>
                  </w:r>
                </w:p>
              </w:tc>
              <w:tc>
                <w:tcPr>
                  <w:tcW w:w="1564" w:type="dxa"/>
                </w:tcPr>
                <w:p w14:paraId="5727578F" w14:textId="77777777" w:rsidR="000F4CA9" w:rsidRPr="005C03AC" w:rsidRDefault="000F4CA9" w:rsidP="008A5C8D">
                  <w:pPr>
                    <w:pStyle w:val="ScheduleHeading"/>
                    <w:spacing w:after="120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[                 ]</w:t>
                  </w:r>
                </w:p>
              </w:tc>
              <w:tc>
                <w:tcPr>
                  <w:tcW w:w="1730" w:type="dxa"/>
                </w:tcPr>
                <w:p w14:paraId="1B56DFF2" w14:textId="14EF0934" w:rsidR="000F4CA9" w:rsidRPr="005C03AC" w:rsidRDefault="000F4CA9" w:rsidP="008A5C8D">
                  <w:pPr>
                    <w:pStyle w:val="ScheduleHeading"/>
                    <w:spacing w:after="120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[                 ]</w:t>
                  </w:r>
                </w:p>
              </w:tc>
            </w:tr>
            <w:tr w:rsidR="000F4CA9" w14:paraId="78BD184D" w14:textId="77777777" w:rsidTr="008A5C8D">
              <w:tc>
                <w:tcPr>
                  <w:tcW w:w="1464" w:type="dxa"/>
                </w:tcPr>
                <w:p w14:paraId="3ABE07A1" w14:textId="77777777" w:rsidR="000F4CA9" w:rsidRPr="008A5C8D" w:rsidRDefault="000F4CA9" w:rsidP="008A5C8D">
                  <w:pPr>
                    <w:pStyle w:val="ScheduleHeading"/>
                    <w:spacing w:after="120"/>
                    <w:rPr>
                      <w:b w:val="0"/>
                      <w:sz w:val="21"/>
                      <w:szCs w:val="21"/>
                    </w:rPr>
                  </w:pPr>
                  <w:r w:rsidRPr="008A5C8D">
                    <w:rPr>
                      <w:b w:val="0"/>
                      <w:sz w:val="21"/>
                      <w:szCs w:val="21"/>
                    </w:rPr>
                    <w:t>[Part / All]</w:t>
                  </w:r>
                </w:p>
              </w:tc>
              <w:tc>
                <w:tcPr>
                  <w:tcW w:w="1620" w:type="dxa"/>
                </w:tcPr>
                <w:p w14:paraId="273791EB" w14:textId="3140BBE0" w:rsidR="000F4CA9" w:rsidRPr="005C03AC" w:rsidRDefault="000F4CA9" w:rsidP="008A5C8D">
                  <w:pPr>
                    <w:pStyle w:val="ScheduleHeading"/>
                    <w:spacing w:after="120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[                 ]</w:t>
                  </w:r>
                </w:p>
              </w:tc>
              <w:tc>
                <w:tcPr>
                  <w:tcW w:w="1564" w:type="dxa"/>
                </w:tcPr>
                <w:p w14:paraId="19E5A377" w14:textId="77777777" w:rsidR="000F4CA9" w:rsidRPr="005C03AC" w:rsidRDefault="000F4CA9" w:rsidP="008A5C8D">
                  <w:pPr>
                    <w:pStyle w:val="ScheduleHeading"/>
                    <w:spacing w:after="120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[                 ]</w:t>
                  </w:r>
                </w:p>
              </w:tc>
              <w:tc>
                <w:tcPr>
                  <w:tcW w:w="1730" w:type="dxa"/>
                </w:tcPr>
                <w:p w14:paraId="19BCBD76" w14:textId="77777777" w:rsidR="000F4CA9" w:rsidRPr="005C03AC" w:rsidRDefault="000F4CA9" w:rsidP="008A5C8D">
                  <w:pPr>
                    <w:pStyle w:val="ScheduleHeading"/>
                    <w:spacing w:after="120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[                 ]</w:t>
                  </w:r>
                </w:p>
              </w:tc>
            </w:tr>
            <w:tr w:rsidR="000F4CA9" w14:paraId="76EB9C7D" w14:textId="77777777" w:rsidTr="008A5C8D">
              <w:tc>
                <w:tcPr>
                  <w:tcW w:w="1464" w:type="dxa"/>
                </w:tcPr>
                <w:p w14:paraId="095A4A45" w14:textId="77777777" w:rsidR="000F4CA9" w:rsidRPr="008A5C8D" w:rsidDel="00FA022F" w:rsidRDefault="000F4CA9" w:rsidP="008A5C8D">
                  <w:pPr>
                    <w:pStyle w:val="ScheduleHeading"/>
                    <w:spacing w:after="120"/>
                    <w:rPr>
                      <w:b w:val="0"/>
                      <w:sz w:val="21"/>
                      <w:szCs w:val="21"/>
                    </w:rPr>
                  </w:pPr>
                  <w:r w:rsidRPr="008A5C8D">
                    <w:rPr>
                      <w:b w:val="0"/>
                      <w:sz w:val="21"/>
                      <w:szCs w:val="21"/>
                    </w:rPr>
                    <w:t>[Part / All]</w:t>
                  </w:r>
                </w:p>
              </w:tc>
              <w:tc>
                <w:tcPr>
                  <w:tcW w:w="1620" w:type="dxa"/>
                </w:tcPr>
                <w:p w14:paraId="67DFFC20" w14:textId="1B744BC1" w:rsidR="000F4CA9" w:rsidRPr="005C03AC" w:rsidRDefault="000F4CA9" w:rsidP="008A5C8D">
                  <w:pPr>
                    <w:pStyle w:val="ScheduleHeading"/>
                    <w:spacing w:after="120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[                 ]</w:t>
                  </w:r>
                </w:p>
              </w:tc>
              <w:tc>
                <w:tcPr>
                  <w:tcW w:w="1564" w:type="dxa"/>
                </w:tcPr>
                <w:p w14:paraId="16D84745" w14:textId="77777777" w:rsidR="000F4CA9" w:rsidRPr="005C03AC" w:rsidRDefault="000F4CA9" w:rsidP="008A5C8D">
                  <w:pPr>
                    <w:pStyle w:val="ScheduleHeading"/>
                    <w:spacing w:after="120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[                 ]</w:t>
                  </w:r>
                </w:p>
              </w:tc>
              <w:tc>
                <w:tcPr>
                  <w:tcW w:w="1730" w:type="dxa"/>
                </w:tcPr>
                <w:p w14:paraId="0232EE46" w14:textId="77777777" w:rsidR="000F4CA9" w:rsidRPr="005C03AC" w:rsidRDefault="000F4CA9" w:rsidP="008A5C8D">
                  <w:pPr>
                    <w:pStyle w:val="ScheduleHeading"/>
                    <w:spacing w:after="120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[                 ]</w:t>
                  </w:r>
                </w:p>
              </w:tc>
            </w:tr>
          </w:tbl>
          <w:p w14:paraId="47DF55EE" w14:textId="77777777" w:rsidR="0085185A" w:rsidRDefault="0085185A" w:rsidP="001E4B6B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</w:p>
          <w:p w14:paraId="7AF659BD" w14:textId="77777777" w:rsidR="00EC39C0" w:rsidRDefault="009221F3" w:rsidP="00EC39C0">
            <w:pPr>
              <w:pStyle w:val="ListBullet"/>
              <w:numPr>
                <w:ilvl w:val="0"/>
                <w:numId w:val="0"/>
              </w:numPr>
              <w:rPr>
                <w:i/>
                <w:sz w:val="16"/>
              </w:rPr>
            </w:pPr>
            <w:r w:rsidRPr="00326589">
              <w:rPr>
                <w:i/>
                <w:sz w:val="16"/>
                <w:szCs w:val="21"/>
              </w:rPr>
              <w:t>*</w:t>
            </w:r>
            <w:r w:rsidRPr="00326589">
              <w:rPr>
                <w:i/>
                <w:sz w:val="16"/>
              </w:rPr>
              <w:t xml:space="preserve">  </w:t>
            </w:r>
            <w:r w:rsidR="00326589" w:rsidRPr="00326589">
              <w:rPr>
                <w:i/>
                <w:sz w:val="16"/>
              </w:rPr>
              <w:t xml:space="preserve">if </w:t>
            </w:r>
            <w:r w:rsidR="000F4CA9" w:rsidRPr="00326589">
              <w:rPr>
                <w:i/>
                <w:sz w:val="16"/>
              </w:rPr>
              <w:t>the Super</w:t>
            </w:r>
            <w:r w:rsidR="00597DC0" w:rsidRPr="00326589">
              <w:rPr>
                <w:i/>
                <w:sz w:val="16"/>
              </w:rPr>
              <w:t xml:space="preserve"> L</w:t>
            </w:r>
            <w:r w:rsidR="000F4CA9" w:rsidRPr="00326589">
              <w:rPr>
                <w:i/>
                <w:sz w:val="16"/>
              </w:rPr>
              <w:t>ot(s) are to be subdivided from paren</w:t>
            </w:r>
            <w:r w:rsidRPr="00326589">
              <w:rPr>
                <w:i/>
                <w:sz w:val="16"/>
              </w:rPr>
              <w:t xml:space="preserve">t titles </w:t>
            </w:r>
            <w:r w:rsidR="00EC39C0">
              <w:rPr>
                <w:i/>
                <w:sz w:val="16"/>
              </w:rPr>
              <w:t xml:space="preserve">please </w:t>
            </w:r>
            <w:r w:rsidR="00326589" w:rsidRPr="00326589">
              <w:rPr>
                <w:i/>
                <w:sz w:val="16"/>
              </w:rPr>
              <w:t>indicate</w:t>
            </w:r>
            <w:r w:rsidRPr="00326589">
              <w:rPr>
                <w:i/>
                <w:sz w:val="16"/>
              </w:rPr>
              <w:t xml:space="preserve"> by </w:t>
            </w:r>
            <w:r w:rsidR="00326589" w:rsidRPr="00326589">
              <w:rPr>
                <w:i/>
                <w:sz w:val="16"/>
              </w:rPr>
              <w:t xml:space="preserve">using a </w:t>
            </w:r>
            <w:r w:rsidRPr="00326589">
              <w:rPr>
                <w:i/>
                <w:sz w:val="16"/>
              </w:rPr>
              <w:t>“P</w:t>
            </w:r>
            <w:r w:rsidR="000F4CA9" w:rsidRPr="00326589">
              <w:rPr>
                <w:i/>
                <w:sz w:val="16"/>
              </w:rPr>
              <w:t xml:space="preserve">art” </w:t>
            </w:r>
            <w:r w:rsidR="00EC39C0">
              <w:rPr>
                <w:i/>
                <w:sz w:val="16"/>
              </w:rPr>
              <w:t xml:space="preserve">       </w:t>
            </w:r>
          </w:p>
          <w:p w14:paraId="5DF0793B" w14:textId="498BB85C" w:rsidR="000F4CA9" w:rsidRPr="009221F3" w:rsidRDefault="00EC39C0" w:rsidP="00EC39C0">
            <w:pPr>
              <w:pStyle w:val="ListBullet"/>
              <w:numPr>
                <w:ilvl w:val="0"/>
                <w:numId w:val="0"/>
              </w:numPr>
            </w:pPr>
            <w:r>
              <w:rPr>
                <w:i/>
                <w:sz w:val="16"/>
              </w:rPr>
              <w:t xml:space="preserve">   </w:t>
            </w:r>
            <w:r w:rsidR="000F4CA9" w:rsidRPr="00326589">
              <w:rPr>
                <w:i/>
                <w:sz w:val="16"/>
              </w:rPr>
              <w:t>reference</w:t>
            </w:r>
          </w:p>
        </w:tc>
      </w:tr>
      <w:tr w:rsidR="0085185A" w:rsidRPr="00B93B52" w14:paraId="02C5B41E" w14:textId="77777777" w:rsidTr="008A5C8D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AF63F" w14:textId="77777777" w:rsidR="0085185A" w:rsidRPr="002B793A" w:rsidRDefault="0085185A" w:rsidP="001E4B6B">
            <w:pPr>
              <w:pStyle w:val="ScheduleHeading"/>
              <w:spacing w:after="12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Payments</w:t>
            </w:r>
          </w:p>
        </w:tc>
      </w:tr>
      <w:tr w:rsidR="0085185A" w:rsidRPr="00B93B52" w14:paraId="41B5AD76" w14:textId="77777777" w:rsidTr="008A5C8D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A595" w14:textId="77777777" w:rsidR="0085185A" w:rsidRDefault="0085185A" w:rsidP="001E4B6B">
            <w:pPr>
              <w:pStyle w:val="ScheduleHeading"/>
              <w:jc w:val="left"/>
              <w:rPr>
                <w:sz w:val="21"/>
                <w:szCs w:val="21"/>
              </w:rPr>
            </w:pPr>
            <w:r w:rsidRPr="00B93B52">
              <w:rPr>
                <w:sz w:val="21"/>
                <w:szCs w:val="21"/>
              </w:rPr>
              <w:t>Purchase Price</w:t>
            </w:r>
            <w:r>
              <w:rPr>
                <w:sz w:val="21"/>
                <w:szCs w:val="21"/>
              </w:rPr>
              <w:t>:</w:t>
            </w:r>
          </w:p>
          <w:p w14:paraId="6F2C384B" w14:textId="00DC1191" w:rsidR="0085185A" w:rsidRPr="00B12B46" w:rsidRDefault="0085185A" w:rsidP="00B12B46">
            <w:pPr>
              <w:pStyle w:val="ScheduleHeading"/>
              <w:jc w:val="left"/>
              <w:rPr>
                <w:b w:val="0"/>
                <w:sz w:val="21"/>
                <w:szCs w:val="21"/>
                <w:highlight w:val="yellow"/>
              </w:rPr>
            </w:pPr>
            <w:r w:rsidRPr="00B12B46">
              <w:rPr>
                <w:b w:val="0"/>
                <w:i/>
                <w:sz w:val="16"/>
                <w:szCs w:val="16"/>
              </w:rPr>
              <w:t xml:space="preserve">(Refer clause </w:t>
            </w:r>
            <w:r w:rsidR="00B12B46" w:rsidRPr="00B12B46">
              <w:rPr>
                <w:b w:val="0"/>
                <w:i/>
                <w:sz w:val="16"/>
                <w:szCs w:val="16"/>
              </w:rPr>
              <w:t>11</w:t>
            </w:r>
            <w:r w:rsidRPr="00B12B46">
              <w:rPr>
                <w:b w:val="0"/>
                <w:i/>
                <w:sz w:val="16"/>
                <w:szCs w:val="16"/>
              </w:rPr>
              <w:t>)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5206" w14:textId="4E8C3A21" w:rsidR="0085185A" w:rsidRPr="00B93B52" w:rsidRDefault="0085185A" w:rsidP="008A5C8D">
            <w:pPr>
              <w:pStyle w:val="NoNum"/>
              <w:tabs>
                <w:tab w:val="clear" w:pos="851"/>
                <w:tab w:val="clear" w:pos="1701"/>
                <w:tab w:val="clear" w:pos="2552"/>
                <w:tab w:val="clear" w:pos="3402"/>
              </w:tabs>
              <w:jc w:val="left"/>
            </w:pPr>
            <w:r w:rsidRPr="00963CA3">
              <w:rPr>
                <w:szCs w:val="21"/>
              </w:rPr>
              <w:t>[insert] plus GST (if any) (calculated at $[ ] per square metre plus GST (if any))</w:t>
            </w:r>
            <w:r w:rsidRPr="008A5C8D">
              <w:t xml:space="preserve"> </w:t>
            </w:r>
          </w:p>
        </w:tc>
      </w:tr>
      <w:tr w:rsidR="003D25FC" w:rsidRPr="00B93B52" w14:paraId="18FE7847" w14:textId="77777777" w:rsidTr="009E4715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01AB" w14:textId="77777777" w:rsidR="003D25FC" w:rsidRDefault="003D25FC" w:rsidP="001E4B6B">
            <w:pPr>
              <w:pStyle w:val="ScheduleHeading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GST: </w:t>
            </w:r>
          </w:p>
          <w:p w14:paraId="4F58189C" w14:textId="01F80A75" w:rsidR="00C547F5" w:rsidRPr="00326589" w:rsidRDefault="00C547F5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 w:rsidRPr="00326589">
              <w:rPr>
                <w:b w:val="0"/>
                <w:i/>
                <w:sz w:val="16"/>
                <w:szCs w:val="16"/>
              </w:rPr>
              <w:t xml:space="preserve">(Refer </w:t>
            </w:r>
            <w:r w:rsidR="00B12B46">
              <w:rPr>
                <w:b w:val="0"/>
                <w:i/>
                <w:sz w:val="16"/>
                <w:szCs w:val="16"/>
              </w:rPr>
              <w:t>clause 36</w:t>
            </w:r>
            <w:r w:rsidRPr="00326589">
              <w:rPr>
                <w:b w:val="0"/>
                <w:i/>
                <w:sz w:val="16"/>
                <w:szCs w:val="16"/>
              </w:rPr>
              <w:t>)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07F2" w14:textId="1712C771" w:rsidR="003D25FC" w:rsidRPr="008A5C8D" w:rsidRDefault="003D25FC">
            <w:pPr>
              <w:pStyle w:val="NoNum"/>
              <w:tabs>
                <w:tab w:val="clear" w:pos="851"/>
                <w:tab w:val="clear" w:pos="1701"/>
                <w:tab w:val="clear" w:pos="2552"/>
                <w:tab w:val="clear" w:pos="3402"/>
              </w:tabs>
              <w:jc w:val="left"/>
              <w:rPr>
                <w:szCs w:val="21"/>
              </w:rPr>
            </w:pPr>
            <w:r w:rsidRPr="003D25FC">
              <w:rPr>
                <w:szCs w:val="21"/>
              </w:rPr>
              <w:t>Zero-rated</w:t>
            </w:r>
            <w:r w:rsidRPr="008A5C8D">
              <w:rPr>
                <w:szCs w:val="21"/>
              </w:rPr>
              <w:t xml:space="preserve"> </w:t>
            </w:r>
          </w:p>
        </w:tc>
      </w:tr>
      <w:tr w:rsidR="0085185A" w:rsidRPr="00B93B52" w14:paraId="50243A2E" w14:textId="77777777" w:rsidTr="008A5C8D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650" w14:textId="77777777" w:rsidR="0085185A" w:rsidRDefault="0085185A" w:rsidP="001E4B6B">
            <w:pPr>
              <w:pStyle w:val="ScheduleHeading"/>
              <w:jc w:val="left"/>
              <w:rPr>
                <w:sz w:val="21"/>
                <w:szCs w:val="21"/>
              </w:rPr>
            </w:pPr>
            <w:r w:rsidRPr="00B93B52">
              <w:rPr>
                <w:sz w:val="21"/>
                <w:szCs w:val="21"/>
              </w:rPr>
              <w:t>Deposit</w:t>
            </w:r>
            <w:r>
              <w:rPr>
                <w:sz w:val="21"/>
                <w:szCs w:val="21"/>
              </w:rPr>
              <w:t>:</w:t>
            </w:r>
          </w:p>
          <w:p w14:paraId="47184215" w14:textId="28AB5D1A" w:rsidR="0085185A" w:rsidRPr="00326589" w:rsidRDefault="0085185A" w:rsidP="00BF088F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 w:rsidRPr="00326589">
              <w:rPr>
                <w:b w:val="0"/>
                <w:i/>
                <w:sz w:val="16"/>
                <w:szCs w:val="16"/>
              </w:rPr>
              <w:t>(Refer clause</w:t>
            </w:r>
            <w:r w:rsidR="00BF088F">
              <w:rPr>
                <w:b w:val="0"/>
                <w:i/>
                <w:sz w:val="16"/>
                <w:szCs w:val="16"/>
              </w:rPr>
              <w:t xml:space="preserve"> 11.7</w:t>
            </w:r>
            <w:r w:rsidRPr="00326589">
              <w:rPr>
                <w:b w:val="0"/>
                <w:i/>
                <w:sz w:val="16"/>
                <w:szCs w:val="16"/>
              </w:rPr>
              <w:t>)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DA29" w14:textId="49A4D59A" w:rsidR="0085185A" w:rsidRDefault="0085185A" w:rsidP="001E4B6B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An amount equal to </w:t>
            </w:r>
            <w:r w:rsidR="001E4B6B">
              <w:rPr>
                <w:b w:val="0"/>
                <w:sz w:val="21"/>
                <w:szCs w:val="21"/>
              </w:rPr>
              <w:t>[</w:t>
            </w:r>
            <w:r>
              <w:rPr>
                <w:b w:val="0"/>
                <w:sz w:val="21"/>
                <w:szCs w:val="21"/>
              </w:rPr>
              <w:t>10</w:t>
            </w:r>
            <w:proofErr w:type="gramStart"/>
            <w:r w:rsidR="001E4B6B">
              <w:rPr>
                <w:b w:val="0"/>
                <w:sz w:val="21"/>
                <w:szCs w:val="21"/>
              </w:rPr>
              <w:t>]</w:t>
            </w:r>
            <w:r>
              <w:rPr>
                <w:b w:val="0"/>
                <w:sz w:val="21"/>
                <w:szCs w:val="21"/>
              </w:rPr>
              <w:t>%</w:t>
            </w:r>
            <w:proofErr w:type="gramEnd"/>
            <w:r>
              <w:rPr>
                <w:b w:val="0"/>
                <w:sz w:val="21"/>
                <w:szCs w:val="21"/>
              </w:rPr>
              <w:t xml:space="preserve"> of the Purchase Price</w:t>
            </w:r>
            <w:r w:rsidR="001E4B6B">
              <w:rPr>
                <w:b w:val="0"/>
                <w:sz w:val="21"/>
                <w:szCs w:val="21"/>
              </w:rPr>
              <w:t xml:space="preserve">, </w:t>
            </w:r>
            <w:r w:rsidR="001E4B6B" w:rsidRPr="001E4B6B">
              <w:rPr>
                <w:b w:val="0"/>
                <w:sz w:val="21"/>
                <w:szCs w:val="21"/>
              </w:rPr>
              <w:t xml:space="preserve">payable within </w:t>
            </w:r>
            <w:r w:rsidR="001E4B6B">
              <w:rPr>
                <w:b w:val="0"/>
                <w:sz w:val="21"/>
                <w:szCs w:val="21"/>
              </w:rPr>
              <w:t>[</w:t>
            </w:r>
            <w:r w:rsidR="001E4B6B" w:rsidRPr="001E4B6B">
              <w:rPr>
                <w:b w:val="0"/>
                <w:sz w:val="21"/>
                <w:szCs w:val="21"/>
              </w:rPr>
              <w:t>ten (10)</w:t>
            </w:r>
            <w:r w:rsidR="001E4B6B">
              <w:rPr>
                <w:b w:val="0"/>
                <w:sz w:val="21"/>
                <w:szCs w:val="21"/>
              </w:rPr>
              <w:t>]</w:t>
            </w:r>
            <w:r w:rsidR="001E4B6B" w:rsidRPr="001E4B6B">
              <w:rPr>
                <w:b w:val="0"/>
                <w:sz w:val="21"/>
                <w:szCs w:val="21"/>
              </w:rPr>
              <w:t xml:space="preserve"> Working Days of the date all conditions in the </w:t>
            </w:r>
            <w:r w:rsidR="00326589">
              <w:rPr>
                <w:b w:val="0"/>
                <w:sz w:val="21"/>
                <w:szCs w:val="21"/>
              </w:rPr>
              <w:t>A</w:t>
            </w:r>
            <w:r w:rsidR="00287E2D">
              <w:rPr>
                <w:b w:val="0"/>
                <w:sz w:val="21"/>
                <w:szCs w:val="21"/>
              </w:rPr>
              <w:t>greement</w:t>
            </w:r>
            <w:r w:rsidR="00BF088F">
              <w:rPr>
                <w:b w:val="0"/>
                <w:sz w:val="21"/>
                <w:szCs w:val="21"/>
              </w:rPr>
              <w:t xml:space="preserve"> are satisfied</w:t>
            </w:r>
            <w:r w:rsidR="003E3DE1">
              <w:rPr>
                <w:b w:val="0"/>
                <w:sz w:val="21"/>
                <w:szCs w:val="21"/>
              </w:rPr>
              <w:t xml:space="preserve"> </w:t>
            </w:r>
            <w:r w:rsidR="003E3DE1" w:rsidRPr="003E3DE1">
              <w:rPr>
                <w:b w:val="0"/>
                <w:sz w:val="21"/>
                <w:szCs w:val="21"/>
              </w:rPr>
              <w:t>or (if applicable) waived</w:t>
            </w:r>
            <w:r w:rsidR="001E4B6B" w:rsidRPr="001E4B6B">
              <w:rPr>
                <w:b w:val="0"/>
                <w:sz w:val="21"/>
                <w:szCs w:val="21"/>
              </w:rPr>
              <w:t>.</w:t>
            </w:r>
          </w:p>
          <w:p w14:paraId="373A3C33" w14:textId="77777777" w:rsidR="0085185A" w:rsidRPr="00B93B52" w:rsidRDefault="0085185A" w:rsidP="001E4B6B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</w:p>
        </w:tc>
      </w:tr>
      <w:tr w:rsidR="0085185A" w:rsidRPr="00B93B52" w14:paraId="092D623E" w14:textId="77777777" w:rsidTr="008A5C8D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E5C2" w14:textId="77777777" w:rsidR="0085185A" w:rsidRPr="008849C8" w:rsidRDefault="0085185A" w:rsidP="001E4B6B">
            <w:pPr>
              <w:pStyle w:val="ScheduleHeading"/>
              <w:jc w:val="left"/>
              <w:rPr>
                <w:sz w:val="21"/>
                <w:szCs w:val="21"/>
              </w:rPr>
            </w:pPr>
            <w:r w:rsidRPr="008849C8">
              <w:rPr>
                <w:sz w:val="21"/>
                <w:szCs w:val="21"/>
              </w:rPr>
              <w:t>Marketing Contribution:</w:t>
            </w:r>
          </w:p>
          <w:p w14:paraId="53F2FE4B" w14:textId="6AB8FB50" w:rsidR="0085185A" w:rsidRPr="00326589" w:rsidRDefault="0085185A" w:rsidP="001E4B6B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 w:rsidRPr="00326589">
              <w:rPr>
                <w:b w:val="0"/>
                <w:i/>
                <w:sz w:val="16"/>
                <w:szCs w:val="16"/>
              </w:rPr>
              <w:t xml:space="preserve">(Refer clause </w:t>
            </w:r>
            <w:r w:rsidRPr="00326589">
              <w:rPr>
                <w:b w:val="0"/>
                <w:i/>
                <w:sz w:val="16"/>
                <w:szCs w:val="16"/>
              </w:rPr>
              <w:fldChar w:fldCharType="begin"/>
            </w:r>
            <w:r w:rsidRPr="00326589">
              <w:rPr>
                <w:b w:val="0"/>
                <w:i/>
                <w:sz w:val="16"/>
                <w:szCs w:val="16"/>
              </w:rPr>
              <w:instrText xml:space="preserve"> REF _Ref84995985 \r \h  \* MERGEFORMAT </w:instrText>
            </w:r>
            <w:r w:rsidRPr="00326589">
              <w:rPr>
                <w:b w:val="0"/>
                <w:i/>
                <w:sz w:val="16"/>
                <w:szCs w:val="16"/>
              </w:rPr>
              <w:fldChar w:fldCharType="separate"/>
            </w:r>
            <w:r w:rsidR="00291EDD">
              <w:rPr>
                <w:bCs/>
                <w:i/>
                <w:sz w:val="16"/>
                <w:szCs w:val="16"/>
                <w:lang w:val="en-US"/>
              </w:rPr>
              <w:t>Error! Reference source not found.</w:t>
            </w:r>
            <w:r w:rsidRPr="00326589">
              <w:rPr>
                <w:b w:val="0"/>
                <w:i/>
                <w:sz w:val="16"/>
                <w:szCs w:val="16"/>
              </w:rPr>
              <w:fldChar w:fldCharType="end"/>
            </w:r>
            <w:r w:rsidRPr="00326589">
              <w:rPr>
                <w:b w:val="0"/>
                <w:i/>
                <w:sz w:val="16"/>
                <w:szCs w:val="16"/>
              </w:rPr>
              <w:t>)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1FBC" w14:textId="4123E81C" w:rsidR="0085185A" w:rsidRDefault="0085185A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$</w:t>
            </w:r>
            <w:r w:rsidR="00963CA3">
              <w:rPr>
                <w:b w:val="0"/>
                <w:sz w:val="21"/>
                <w:szCs w:val="21"/>
              </w:rPr>
              <w:t>40</w:t>
            </w:r>
            <w:r>
              <w:rPr>
                <w:b w:val="0"/>
                <w:sz w:val="21"/>
                <w:szCs w:val="21"/>
              </w:rPr>
              <w:t>,000 plus GST</w:t>
            </w:r>
            <w:r w:rsidR="00A933B8">
              <w:rPr>
                <w:b w:val="0"/>
                <w:sz w:val="21"/>
                <w:szCs w:val="21"/>
              </w:rPr>
              <w:t xml:space="preserve"> (one-off payment)</w:t>
            </w:r>
          </w:p>
        </w:tc>
      </w:tr>
      <w:tr w:rsidR="0085185A" w:rsidRPr="00B93B52" w14:paraId="76B1ADCA" w14:textId="77777777" w:rsidTr="008A5C8D">
        <w:trPr>
          <w:trHeight w:val="314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C4F0D" w14:textId="77777777" w:rsidR="0085185A" w:rsidRPr="0054462A" w:rsidRDefault="0085185A" w:rsidP="001E4B6B">
            <w:pPr>
              <w:pStyle w:val="ScheduleHeading"/>
              <w:keepNext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Milestones</w:t>
            </w:r>
          </w:p>
        </w:tc>
      </w:tr>
      <w:tr w:rsidR="00AF48AD" w:rsidRPr="00B93B52" w14:paraId="5F005ECB" w14:textId="77777777" w:rsidTr="008A5C8D">
        <w:trPr>
          <w:trHeight w:val="314"/>
        </w:trPr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651931" w14:textId="77777777" w:rsidR="00AF48AD" w:rsidRPr="008849C8" w:rsidRDefault="00AF48AD" w:rsidP="001E4B6B">
            <w:pPr>
              <w:pStyle w:val="ScheduleHeading"/>
              <w:jc w:val="left"/>
              <w:rPr>
                <w:i/>
                <w:sz w:val="21"/>
                <w:szCs w:val="21"/>
              </w:rPr>
            </w:pPr>
            <w:r w:rsidRPr="008849C8">
              <w:rPr>
                <w:sz w:val="21"/>
                <w:szCs w:val="21"/>
              </w:rPr>
              <w:t>Milestones and Milestone Dates:</w:t>
            </w:r>
            <w:r w:rsidRPr="008849C8">
              <w:rPr>
                <w:i/>
                <w:sz w:val="21"/>
                <w:szCs w:val="21"/>
              </w:rPr>
              <w:t xml:space="preserve"> </w:t>
            </w:r>
          </w:p>
          <w:p w14:paraId="4B0B9B66" w14:textId="2E6654E0" w:rsidR="00AF48AD" w:rsidRPr="00326589" w:rsidRDefault="00AF48AD" w:rsidP="001E4B6B">
            <w:pPr>
              <w:pStyle w:val="ScheduleHeading"/>
              <w:jc w:val="left"/>
              <w:rPr>
                <w:b w:val="0"/>
                <w:i/>
                <w:sz w:val="21"/>
                <w:szCs w:val="21"/>
              </w:rPr>
            </w:pPr>
            <w:r w:rsidRPr="00326589">
              <w:rPr>
                <w:b w:val="0"/>
                <w:i/>
                <w:sz w:val="21"/>
                <w:szCs w:val="21"/>
              </w:rPr>
              <w:t>(</w:t>
            </w:r>
            <w:r w:rsidRPr="00326589">
              <w:rPr>
                <w:b w:val="0"/>
                <w:i/>
                <w:sz w:val="16"/>
                <w:szCs w:val="16"/>
              </w:rPr>
              <w:t xml:space="preserve">Refer clause </w:t>
            </w:r>
            <w:r w:rsidRPr="00326589">
              <w:rPr>
                <w:b w:val="0"/>
                <w:i/>
                <w:sz w:val="16"/>
                <w:szCs w:val="16"/>
              </w:rPr>
              <w:fldChar w:fldCharType="begin"/>
            </w:r>
            <w:r w:rsidRPr="00326589">
              <w:rPr>
                <w:b w:val="0"/>
                <w:i/>
                <w:sz w:val="16"/>
                <w:szCs w:val="16"/>
              </w:rPr>
              <w:instrText xml:space="preserve"> REF _Ref74301534 \w \h  \* MERGEFORMAT </w:instrText>
            </w:r>
            <w:r w:rsidRPr="00326589">
              <w:rPr>
                <w:b w:val="0"/>
                <w:i/>
                <w:sz w:val="16"/>
                <w:szCs w:val="16"/>
              </w:rPr>
              <w:fldChar w:fldCharType="separate"/>
            </w:r>
            <w:r w:rsidR="00291EDD">
              <w:rPr>
                <w:bCs/>
                <w:i/>
                <w:sz w:val="16"/>
                <w:szCs w:val="16"/>
                <w:lang w:val="en-US"/>
              </w:rPr>
              <w:t>Error! Reference source not found.</w:t>
            </w:r>
            <w:r w:rsidRPr="00326589">
              <w:rPr>
                <w:b w:val="0"/>
                <w:i/>
                <w:sz w:val="16"/>
                <w:szCs w:val="16"/>
              </w:rPr>
              <w:fldChar w:fldCharType="end"/>
            </w:r>
            <w:r w:rsidRPr="00326589">
              <w:rPr>
                <w:b w:val="0"/>
                <w:i/>
                <w:sz w:val="21"/>
                <w:szCs w:val="21"/>
              </w:rPr>
              <w:t>)</w:t>
            </w:r>
          </w:p>
          <w:p w14:paraId="4532C206" w14:textId="77777777" w:rsidR="00F943CD" w:rsidRDefault="00F943CD" w:rsidP="001E4B6B">
            <w:pPr>
              <w:pStyle w:val="ScheduleHeading"/>
              <w:jc w:val="left"/>
              <w:rPr>
                <w:i/>
                <w:sz w:val="21"/>
                <w:szCs w:val="21"/>
              </w:rPr>
            </w:pPr>
          </w:p>
          <w:p w14:paraId="56843B8D" w14:textId="4390F46B" w:rsidR="00F943CD" w:rsidRPr="00B93B52" w:rsidRDefault="00F943CD" w:rsidP="00EC39C0">
            <w:pPr>
              <w:pStyle w:val="ScheduleHeading"/>
              <w:jc w:val="left"/>
              <w:rPr>
                <w:sz w:val="21"/>
                <w:szCs w:val="21"/>
              </w:rPr>
            </w:pPr>
            <w:r w:rsidRPr="006C48DA">
              <w:rPr>
                <w:b w:val="0"/>
                <w:i/>
                <w:sz w:val="16"/>
                <w:szCs w:val="16"/>
              </w:rPr>
              <w:t xml:space="preserve">Note: </w:t>
            </w:r>
            <w:r>
              <w:rPr>
                <w:b w:val="0"/>
                <w:i/>
                <w:sz w:val="16"/>
                <w:szCs w:val="16"/>
              </w:rPr>
              <w:t xml:space="preserve">Milestone Dates may need to </w:t>
            </w:r>
            <w:proofErr w:type="gramStart"/>
            <w:r>
              <w:rPr>
                <w:b w:val="0"/>
                <w:i/>
                <w:sz w:val="16"/>
                <w:szCs w:val="16"/>
              </w:rPr>
              <w:t>be repeated</w:t>
            </w:r>
            <w:proofErr w:type="gramEnd"/>
            <w:r>
              <w:rPr>
                <w:b w:val="0"/>
                <w:i/>
                <w:sz w:val="16"/>
                <w:szCs w:val="16"/>
              </w:rPr>
              <w:t xml:space="preserve"> if </w:t>
            </w:r>
            <w:r w:rsidRPr="006C48DA">
              <w:rPr>
                <w:b w:val="0"/>
                <w:i/>
                <w:sz w:val="16"/>
                <w:szCs w:val="16"/>
              </w:rPr>
              <w:t>separate Milestone</w:t>
            </w:r>
            <w:r>
              <w:rPr>
                <w:b w:val="0"/>
                <w:i/>
                <w:sz w:val="16"/>
                <w:szCs w:val="16"/>
              </w:rPr>
              <w:t>s</w:t>
            </w:r>
            <w:r w:rsidRPr="006C48DA">
              <w:rPr>
                <w:b w:val="0"/>
                <w:i/>
                <w:sz w:val="16"/>
                <w:szCs w:val="16"/>
              </w:rPr>
              <w:t xml:space="preserve"> for separate Super Lots</w:t>
            </w:r>
            <w:r>
              <w:rPr>
                <w:b w:val="0"/>
                <w:i/>
                <w:sz w:val="16"/>
                <w:szCs w:val="16"/>
              </w:rPr>
              <w:t xml:space="preserve"> are required</w:t>
            </w:r>
            <w:r w:rsidRPr="006C48DA">
              <w:rPr>
                <w:b w:val="0"/>
                <w:i/>
                <w:sz w:val="16"/>
                <w:szCs w:val="16"/>
              </w:rPr>
              <w:t>.</w:t>
            </w:r>
            <w:r>
              <w:rPr>
                <w:b w:val="0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6664" w14:textId="77777777" w:rsidR="00AF48AD" w:rsidRPr="00C20DFC" w:rsidRDefault="00AF48AD" w:rsidP="001E4B6B">
            <w:pPr>
              <w:pStyle w:val="ScheduleHeading"/>
              <w:jc w:val="left"/>
              <w:rPr>
                <w:sz w:val="21"/>
                <w:szCs w:val="21"/>
              </w:rPr>
            </w:pPr>
            <w:r w:rsidRPr="00C20DFC">
              <w:rPr>
                <w:sz w:val="21"/>
                <w:szCs w:val="21"/>
              </w:rPr>
              <w:t>Milestones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FD3" w14:textId="77777777" w:rsidR="00AF48AD" w:rsidRPr="0054462A" w:rsidRDefault="00AF48AD" w:rsidP="001E4B6B">
            <w:pPr>
              <w:pStyle w:val="ScheduleHeading"/>
              <w:jc w:val="left"/>
              <w:rPr>
                <w:sz w:val="21"/>
                <w:szCs w:val="21"/>
              </w:rPr>
            </w:pPr>
            <w:r w:rsidRPr="0054462A">
              <w:rPr>
                <w:sz w:val="21"/>
                <w:szCs w:val="21"/>
              </w:rPr>
              <w:t>Milestone Dates</w:t>
            </w:r>
          </w:p>
        </w:tc>
      </w:tr>
      <w:tr w:rsidR="00E67165" w:rsidRPr="00B93B52" w14:paraId="06D8704B" w14:textId="77777777" w:rsidTr="00E67165">
        <w:trPr>
          <w:trHeight w:val="151"/>
        </w:trPr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205F" w14:textId="77777777" w:rsidR="00E67165" w:rsidRPr="00B93B52" w:rsidRDefault="00E67165" w:rsidP="001E4B6B">
            <w:pPr>
              <w:pStyle w:val="ScheduleHeading"/>
              <w:jc w:val="left"/>
              <w:rPr>
                <w:sz w:val="21"/>
                <w:szCs w:val="21"/>
              </w:rPr>
            </w:pP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A990E" w14:textId="180C8051" w:rsidR="00E67165" w:rsidRPr="00E67165" w:rsidRDefault="00E67165" w:rsidP="00C50626">
            <w:pPr>
              <w:pStyle w:val="ScheduleHeading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Milestone 1</w:t>
            </w:r>
            <w:r>
              <w:rPr>
                <w:b w:val="0"/>
                <w:sz w:val="21"/>
                <w:szCs w:val="21"/>
              </w:rPr>
              <w:t>:</w:t>
            </w:r>
            <w:r w:rsidRPr="008A5C8D">
              <w:rPr>
                <w:b w:val="0"/>
                <w:sz w:val="21"/>
                <w:szCs w:val="21"/>
              </w:rPr>
              <w:t xml:space="preserve"> </w:t>
            </w:r>
            <w:r w:rsidRPr="00D02A8B">
              <w:rPr>
                <w:b w:val="0"/>
                <w:sz w:val="21"/>
                <w:szCs w:val="21"/>
              </w:rPr>
              <w:t>Start Civil Construction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E7EEF" w14:textId="251D89DE" w:rsidR="00E67165" w:rsidRPr="00D02A8B" w:rsidRDefault="00E67165" w:rsidP="001E4B6B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 w:rsidRPr="00D02A8B">
              <w:rPr>
                <w:b w:val="0"/>
                <w:sz w:val="21"/>
                <w:szCs w:val="21"/>
              </w:rPr>
              <w:t>[insert]</w:t>
            </w:r>
          </w:p>
        </w:tc>
      </w:tr>
      <w:tr w:rsidR="00AF48AD" w:rsidRPr="00B93B52" w14:paraId="330CD765" w14:textId="77777777" w:rsidTr="002101A2">
        <w:trPr>
          <w:trHeight w:val="601"/>
        </w:trPr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4B77C" w14:textId="77777777" w:rsidR="00AF48AD" w:rsidRPr="00B93B52" w:rsidRDefault="00AF48AD" w:rsidP="001E4B6B">
            <w:pPr>
              <w:pStyle w:val="ScheduleHeading"/>
              <w:jc w:val="left"/>
              <w:rPr>
                <w:sz w:val="21"/>
                <w:szCs w:val="21"/>
              </w:rPr>
            </w:pP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55B10" w14:textId="0704F277" w:rsidR="00AF48AD" w:rsidRPr="00D02A8B" w:rsidRDefault="00AF48AD" w:rsidP="00E67165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 w:rsidRPr="00771EB1">
              <w:rPr>
                <w:sz w:val="21"/>
                <w:szCs w:val="21"/>
              </w:rPr>
              <w:t xml:space="preserve">Milestone </w:t>
            </w:r>
            <w:r w:rsidR="00E67165">
              <w:rPr>
                <w:sz w:val="21"/>
                <w:szCs w:val="21"/>
              </w:rPr>
              <w:t>2</w:t>
            </w:r>
            <w:r>
              <w:rPr>
                <w:b w:val="0"/>
                <w:sz w:val="21"/>
                <w:szCs w:val="21"/>
              </w:rPr>
              <w:t xml:space="preserve">: Practical Completion of all of the Homes on [each of the Super Lots] </w:t>
            </w:r>
            <w:proofErr w:type="gramStart"/>
            <w:r>
              <w:rPr>
                <w:b w:val="0"/>
                <w:sz w:val="21"/>
                <w:szCs w:val="21"/>
              </w:rPr>
              <w:t>OR[</w:t>
            </w:r>
            <w:proofErr w:type="gramEnd"/>
            <w:r>
              <w:rPr>
                <w:b w:val="0"/>
                <w:sz w:val="21"/>
                <w:szCs w:val="21"/>
              </w:rPr>
              <w:t>[Super Lot 1] [Super Lot 2] [Super Lot 3]].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35BFD" w14:textId="765BE3D2" w:rsidR="00AF48AD" w:rsidRPr="007D00F0" w:rsidRDefault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[insert] [ </w:t>
            </w:r>
            <w:r w:rsidR="00326589">
              <w:rPr>
                <w:b w:val="0"/>
                <w:sz w:val="21"/>
                <w:szCs w:val="21"/>
              </w:rPr>
              <w:t> ] months after the date of the</w:t>
            </w:r>
            <w:r>
              <w:rPr>
                <w:b w:val="0"/>
                <w:sz w:val="21"/>
                <w:szCs w:val="21"/>
              </w:rPr>
              <w:t xml:space="preserve"> Agreement]</w:t>
            </w:r>
          </w:p>
        </w:tc>
      </w:tr>
      <w:tr w:rsidR="00AF48AD" w:rsidRPr="00B93B52" w14:paraId="06071F59" w14:textId="77777777" w:rsidTr="00C547F5">
        <w:trPr>
          <w:trHeight w:val="601"/>
        </w:trPr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F6590" w14:textId="77777777" w:rsidR="00AF48AD" w:rsidRPr="00B93B52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830FD" w14:textId="039224C9" w:rsidR="00AF48AD" w:rsidRPr="008A5C8D" w:rsidDel="007378FA" w:rsidRDefault="00AF48AD" w:rsidP="00AF48AD">
            <w:pPr>
              <w:pStyle w:val="ScheduleHeading"/>
              <w:jc w:val="left"/>
              <w:rPr>
                <w:strike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[insert and other (if any)]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C0E23" w14:textId="1899F3C3" w:rsidR="00AF48AD" w:rsidRPr="008A5C8D" w:rsidDel="007378FA" w:rsidRDefault="00AF48AD" w:rsidP="00AF48AD">
            <w:pPr>
              <w:pStyle w:val="ScheduleHeading"/>
              <w:jc w:val="left"/>
              <w:rPr>
                <w:b w:val="0"/>
                <w:strike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[insert]</w:t>
            </w:r>
          </w:p>
        </w:tc>
      </w:tr>
      <w:tr w:rsidR="00AF48AD" w:rsidRPr="00B93B52" w14:paraId="4A9FA9F2" w14:textId="77777777" w:rsidTr="008A5C8D">
        <w:trPr>
          <w:trHeight w:val="104"/>
        </w:trPr>
        <w:tc>
          <w:tcPr>
            <w:tcW w:w="92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459631" w14:textId="77777777" w:rsidR="00AF48AD" w:rsidRPr="00937B1E" w:rsidDel="003D5591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Conditions</w:t>
            </w:r>
          </w:p>
        </w:tc>
      </w:tr>
      <w:tr w:rsidR="00AF48AD" w:rsidRPr="00B93B52" w14:paraId="1AC46408" w14:textId="77777777" w:rsidTr="008A5C8D">
        <w:trPr>
          <w:trHeight w:val="104"/>
        </w:trPr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478214" w14:textId="77777777" w:rsidR="00AF48AD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Conditions:</w:t>
            </w:r>
          </w:p>
          <w:p w14:paraId="545618F3" w14:textId="1916FA0F" w:rsidR="00AF48AD" w:rsidRDefault="00AF48AD" w:rsidP="00AF48AD">
            <w:pPr>
              <w:pStyle w:val="ScheduleHeading"/>
              <w:jc w:val="left"/>
              <w:rPr>
                <w:b w:val="0"/>
                <w:i/>
                <w:sz w:val="16"/>
                <w:szCs w:val="16"/>
              </w:rPr>
            </w:pPr>
            <w:r w:rsidRPr="00083008">
              <w:rPr>
                <w:b w:val="0"/>
                <w:i/>
                <w:sz w:val="16"/>
                <w:szCs w:val="16"/>
              </w:rPr>
              <w:t xml:space="preserve">(Refer clause </w:t>
            </w:r>
            <w:r w:rsidRPr="00083008">
              <w:rPr>
                <w:b w:val="0"/>
                <w:i/>
                <w:sz w:val="16"/>
                <w:szCs w:val="16"/>
              </w:rPr>
              <w:fldChar w:fldCharType="begin"/>
            </w:r>
            <w:r w:rsidRPr="00083008">
              <w:rPr>
                <w:b w:val="0"/>
                <w:i/>
                <w:sz w:val="16"/>
                <w:szCs w:val="16"/>
              </w:rPr>
              <w:instrText xml:space="preserve"> REF _Ref66279626 \r \h  \* MERGEFORMAT </w:instrText>
            </w:r>
            <w:r w:rsidRPr="00083008">
              <w:rPr>
                <w:b w:val="0"/>
                <w:i/>
                <w:sz w:val="16"/>
                <w:szCs w:val="16"/>
              </w:rPr>
              <w:fldChar w:fldCharType="separate"/>
            </w:r>
            <w:r w:rsidR="00291EDD">
              <w:rPr>
                <w:bCs/>
                <w:i/>
                <w:sz w:val="16"/>
                <w:szCs w:val="16"/>
                <w:lang w:val="en-US"/>
              </w:rPr>
              <w:t>Error! Reference source not found.</w:t>
            </w:r>
            <w:r w:rsidRPr="00083008">
              <w:rPr>
                <w:b w:val="0"/>
                <w:i/>
                <w:sz w:val="16"/>
                <w:szCs w:val="16"/>
              </w:rPr>
              <w:fldChar w:fldCharType="end"/>
            </w:r>
            <w:r w:rsidRPr="00083008">
              <w:rPr>
                <w:b w:val="0"/>
                <w:i/>
                <w:sz w:val="16"/>
                <w:szCs w:val="16"/>
              </w:rPr>
              <w:t>)</w:t>
            </w:r>
          </w:p>
          <w:p w14:paraId="3F4A22F2" w14:textId="1BF831D6" w:rsidR="00AF48AD" w:rsidRPr="0019434D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B63AD" w14:textId="77777777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 w:rsidRPr="005B6C85">
              <w:rPr>
                <w:sz w:val="21"/>
                <w:szCs w:val="21"/>
              </w:rPr>
              <w:t>Condition</w:t>
            </w:r>
          </w:p>
          <w:p w14:paraId="0D9B9B73" w14:textId="77777777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35B7" w14:textId="77777777" w:rsidR="00AF48AD" w:rsidRPr="00A64B41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  <w:r w:rsidRPr="005B6C85">
              <w:rPr>
                <w:sz w:val="21"/>
                <w:szCs w:val="21"/>
              </w:rPr>
              <w:t xml:space="preserve">Date for </w:t>
            </w:r>
            <w:r w:rsidRPr="00A64B41">
              <w:rPr>
                <w:sz w:val="21"/>
                <w:szCs w:val="21"/>
              </w:rPr>
              <w:t>Satisfaction</w:t>
            </w:r>
          </w:p>
        </w:tc>
      </w:tr>
      <w:tr w:rsidR="00AF48AD" w:rsidRPr="00B93B52" w14:paraId="6CD12EC4" w14:textId="77777777" w:rsidTr="008A5C8D">
        <w:trPr>
          <w:trHeight w:val="282"/>
        </w:trPr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E435F" w14:textId="77777777" w:rsidR="00AF48AD" w:rsidRPr="0019434D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</w:p>
        </w:tc>
        <w:tc>
          <w:tcPr>
            <w:tcW w:w="41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4EA60D9" w14:textId="77777777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 w:rsidRPr="00360F1B">
              <w:rPr>
                <w:b w:val="0"/>
                <w:sz w:val="21"/>
                <w:szCs w:val="21"/>
              </w:rPr>
              <w:t>Kāinga Ora Approval Condition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24797" w14:textId="1804F35A" w:rsidR="00AF48AD" w:rsidRDefault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 w:rsidRPr="0019459A">
              <w:rPr>
                <w:b w:val="0"/>
                <w:sz w:val="21"/>
                <w:szCs w:val="21"/>
              </w:rPr>
              <w:t>20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9459A">
              <w:rPr>
                <w:b w:val="0"/>
                <w:sz w:val="21"/>
                <w:szCs w:val="21"/>
              </w:rPr>
              <w:t>Wor</w:t>
            </w:r>
            <w:r w:rsidR="00326589">
              <w:rPr>
                <w:b w:val="0"/>
                <w:sz w:val="21"/>
                <w:szCs w:val="21"/>
              </w:rPr>
              <w:t>king Days after the date of the</w:t>
            </w:r>
            <w:r w:rsidRPr="0019459A">
              <w:rPr>
                <w:b w:val="0"/>
                <w:sz w:val="21"/>
                <w:szCs w:val="21"/>
              </w:rPr>
              <w:t xml:space="preserve"> Agreement</w:t>
            </w:r>
            <w:r>
              <w:rPr>
                <w:b w:val="0"/>
                <w:sz w:val="21"/>
                <w:szCs w:val="21"/>
              </w:rPr>
              <w:t>.</w:t>
            </w:r>
          </w:p>
        </w:tc>
      </w:tr>
      <w:tr w:rsidR="00AF48AD" w:rsidRPr="00B93B52" w14:paraId="510DF92A" w14:textId="77777777" w:rsidTr="008A5C8D">
        <w:trPr>
          <w:trHeight w:val="282"/>
        </w:trPr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BF6E9" w14:textId="77777777" w:rsidR="00AF48AD" w:rsidRPr="0019434D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</w:p>
        </w:tc>
        <w:tc>
          <w:tcPr>
            <w:tcW w:w="41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3C1D16" w14:textId="196F45C2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</w:t>
            </w:r>
            <w:r w:rsidRPr="00360F1B">
              <w:rPr>
                <w:b w:val="0"/>
                <w:sz w:val="21"/>
                <w:szCs w:val="21"/>
              </w:rPr>
              <w:t>Developer Board Approval Condition</w:t>
            </w:r>
            <w:r>
              <w:rPr>
                <w:b w:val="0"/>
                <w:sz w:val="21"/>
                <w:szCs w:val="21"/>
              </w:rPr>
              <w:t>]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4CA08" w14:textId="1F0C2F84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</w:t>
            </w:r>
            <w:r w:rsidRPr="0019459A">
              <w:rPr>
                <w:b w:val="0"/>
                <w:sz w:val="21"/>
                <w:szCs w:val="21"/>
              </w:rPr>
              <w:t xml:space="preserve">20 Working Days after the date </w:t>
            </w:r>
            <w:r w:rsidR="00326589">
              <w:rPr>
                <w:b w:val="0"/>
                <w:sz w:val="21"/>
                <w:szCs w:val="21"/>
              </w:rPr>
              <w:t>of the</w:t>
            </w:r>
            <w:r w:rsidRPr="0019459A">
              <w:rPr>
                <w:b w:val="0"/>
                <w:sz w:val="21"/>
                <w:szCs w:val="21"/>
              </w:rPr>
              <w:t xml:space="preserve"> Agreement</w:t>
            </w:r>
            <w:r>
              <w:rPr>
                <w:b w:val="0"/>
                <w:sz w:val="21"/>
                <w:szCs w:val="21"/>
              </w:rPr>
              <w:t>.]</w:t>
            </w:r>
          </w:p>
          <w:p w14:paraId="7D376440" w14:textId="77777777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</w:p>
        </w:tc>
      </w:tr>
      <w:tr w:rsidR="00AF48AD" w:rsidRPr="00B93B52" w14:paraId="327FC955" w14:textId="77777777" w:rsidTr="008A5C8D">
        <w:trPr>
          <w:trHeight w:val="282"/>
        </w:trPr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C9B4C" w14:textId="77777777" w:rsidR="00AF48AD" w:rsidRPr="0019434D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</w:p>
        </w:tc>
        <w:tc>
          <w:tcPr>
            <w:tcW w:w="41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47E80B0" w14:textId="77777777" w:rsidR="00AF48AD" w:rsidDel="00873DC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 w:rsidRPr="00360F1B">
              <w:rPr>
                <w:b w:val="0"/>
                <w:sz w:val="21"/>
                <w:szCs w:val="21"/>
              </w:rPr>
              <w:t>Developer Suitability Condition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B9DC2" w14:textId="750194B7" w:rsidR="00AF48AD" w:rsidRDefault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20 Work</w:t>
            </w:r>
            <w:r w:rsidR="00326589">
              <w:rPr>
                <w:b w:val="0"/>
                <w:sz w:val="21"/>
                <w:szCs w:val="21"/>
              </w:rPr>
              <w:t xml:space="preserve">ing Days after the date of the </w:t>
            </w:r>
            <w:r>
              <w:rPr>
                <w:b w:val="0"/>
                <w:sz w:val="21"/>
                <w:szCs w:val="21"/>
              </w:rPr>
              <w:t>Agreement</w:t>
            </w:r>
            <w:r w:rsidR="00326589">
              <w:rPr>
                <w:b w:val="0"/>
                <w:sz w:val="21"/>
                <w:szCs w:val="21"/>
              </w:rPr>
              <w:t>]</w:t>
            </w:r>
          </w:p>
        </w:tc>
      </w:tr>
      <w:tr w:rsidR="00AF48AD" w:rsidRPr="00B93B52" w14:paraId="0E5716F9" w14:textId="77777777" w:rsidTr="008A5C8D">
        <w:trPr>
          <w:trHeight w:val="282"/>
        </w:trPr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BA202" w14:textId="77777777" w:rsidR="00AF48AD" w:rsidRPr="0019434D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328A7" w14:textId="4AC7D680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[Due Diligence Condition]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1B674F" w14:textId="51779E52" w:rsidR="00AF48AD" w:rsidRDefault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[20 Wor</w:t>
            </w:r>
            <w:r w:rsidR="00326589">
              <w:rPr>
                <w:b w:val="0"/>
                <w:sz w:val="21"/>
                <w:szCs w:val="21"/>
              </w:rPr>
              <w:t>king Days after the date of the</w:t>
            </w:r>
            <w:r>
              <w:rPr>
                <w:b w:val="0"/>
                <w:sz w:val="21"/>
                <w:szCs w:val="21"/>
              </w:rPr>
              <w:t xml:space="preserve"> Agreement]</w:t>
            </w:r>
          </w:p>
        </w:tc>
      </w:tr>
      <w:tr w:rsidR="00AF48AD" w:rsidRPr="00B93B52" w14:paraId="5B2D2E6F" w14:textId="77777777" w:rsidTr="008A5C8D">
        <w:trPr>
          <w:trHeight w:val="282"/>
        </w:trPr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8F6B2" w14:textId="77777777" w:rsidR="00AF48AD" w:rsidRPr="0019434D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CD2E5" w14:textId="77777777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Resource Consent Condition</w:t>
            </w:r>
          </w:p>
          <w:p w14:paraId="0CF378EE" w14:textId="75E759E2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[for Super Lot [    ]]</w:t>
            </w:r>
          </w:p>
          <w:p w14:paraId="47701795" w14:textId="324578EF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</w:p>
          <w:p w14:paraId="7372FEDA" w14:textId="5BFBD5B2" w:rsidR="00AF48AD" w:rsidRPr="0037420A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 w:rsidRPr="0037420A">
              <w:rPr>
                <w:b w:val="0"/>
                <w:i/>
                <w:sz w:val="16"/>
                <w:szCs w:val="16"/>
              </w:rPr>
              <w:t>Note: Please provide for multiple condition dates for separate Super Lots where relevant.</w:t>
            </w:r>
            <w:r w:rsidR="00F943CD" w:rsidRPr="0037420A">
              <w:rPr>
                <w:b w:val="0"/>
                <w:i/>
                <w:sz w:val="16"/>
                <w:szCs w:val="16"/>
              </w:rPr>
              <w:t xml:space="preserve"> At this stage, we anticipate this will only apply for 0W-036 forming part of Cluster 8.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A7DA79" w14:textId="6741EC72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[insert]</w:t>
            </w:r>
          </w:p>
          <w:p w14:paraId="4B750F60" w14:textId="77777777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</w:p>
          <w:p w14:paraId="4125A939" w14:textId="6718C8FF" w:rsidR="00AF48AD" w:rsidRDefault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 w:rsidRPr="00E015FC">
              <w:rPr>
                <w:sz w:val="21"/>
                <w:szCs w:val="21"/>
              </w:rPr>
              <w:t>Look Forward Date</w:t>
            </w:r>
            <w:r>
              <w:rPr>
                <w:b w:val="0"/>
                <w:sz w:val="21"/>
                <w:szCs w:val="21"/>
              </w:rPr>
              <w:t xml:space="preserve">: 31 August 2022 </w:t>
            </w:r>
          </w:p>
          <w:p w14:paraId="27F969D9" w14:textId="77777777" w:rsidR="00CF5901" w:rsidRDefault="00CF5901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</w:p>
          <w:p w14:paraId="64DBB149" w14:textId="4C6ABB64" w:rsidR="00CF5901" w:rsidRDefault="00EC39C0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i/>
                <w:sz w:val="16"/>
                <w:szCs w:val="21"/>
              </w:rPr>
              <w:t>(refer clause 2.5</w:t>
            </w:r>
            <w:r w:rsidR="00CF5901" w:rsidRPr="00275528">
              <w:rPr>
                <w:b w:val="0"/>
                <w:i/>
                <w:sz w:val="16"/>
                <w:szCs w:val="21"/>
              </w:rPr>
              <w:t xml:space="preserve"> of the </w:t>
            </w:r>
            <w:r w:rsidR="00326589">
              <w:rPr>
                <w:b w:val="0"/>
                <w:i/>
                <w:sz w:val="16"/>
                <w:szCs w:val="21"/>
              </w:rPr>
              <w:t>Agreement Template</w:t>
            </w:r>
            <w:r w:rsidR="00CF5901" w:rsidRPr="00275528">
              <w:rPr>
                <w:b w:val="0"/>
                <w:i/>
                <w:sz w:val="16"/>
                <w:szCs w:val="21"/>
              </w:rPr>
              <w:t>)</w:t>
            </w:r>
          </w:p>
        </w:tc>
      </w:tr>
      <w:tr w:rsidR="00AF48AD" w:rsidRPr="00B93B52" w14:paraId="7E555FA2" w14:textId="77777777" w:rsidTr="008A5C8D">
        <w:trPr>
          <w:trHeight w:val="282"/>
        </w:trPr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B4E42" w14:textId="77777777" w:rsidR="00AF48AD" w:rsidRPr="0019434D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47366" w14:textId="77777777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[Land Use Consent Condition]</w:t>
            </w:r>
          </w:p>
          <w:p w14:paraId="1CD6366F" w14:textId="70AF1BAF" w:rsidR="00CF5901" w:rsidRDefault="00CF5901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F30EEC" w14:textId="3CE3DAF1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[insert</w:t>
            </w:r>
          </w:p>
          <w:p w14:paraId="67906254" w14:textId="77777777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</w:p>
          <w:p w14:paraId="29190E41" w14:textId="77777777" w:rsidR="00AF48AD" w:rsidRPr="008A5C8D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  <w:r w:rsidRPr="008A5C8D">
              <w:rPr>
                <w:sz w:val="21"/>
                <w:szCs w:val="21"/>
              </w:rPr>
              <w:t>Look Forward Date</w:t>
            </w:r>
          </w:p>
          <w:p w14:paraId="6C4B7DFC" w14:textId="0C533681" w:rsidR="00CF5901" w:rsidRDefault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31 August 2022</w:t>
            </w:r>
          </w:p>
          <w:p w14:paraId="05097B70" w14:textId="77777777" w:rsidR="00CF5901" w:rsidRDefault="00CF5901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</w:p>
          <w:p w14:paraId="41449001" w14:textId="51820D7E" w:rsidR="00AF48AD" w:rsidRDefault="00EC39C0" w:rsidP="00EC39C0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i/>
                <w:sz w:val="16"/>
                <w:szCs w:val="21"/>
              </w:rPr>
              <w:t>(refer clause 2.5</w:t>
            </w:r>
            <w:r w:rsidR="00CF5901" w:rsidRPr="00275528">
              <w:rPr>
                <w:b w:val="0"/>
                <w:i/>
                <w:sz w:val="16"/>
                <w:szCs w:val="21"/>
              </w:rPr>
              <w:t xml:space="preserve"> of the</w:t>
            </w:r>
            <w:r>
              <w:rPr>
                <w:b w:val="0"/>
                <w:i/>
                <w:sz w:val="16"/>
                <w:szCs w:val="21"/>
              </w:rPr>
              <w:t xml:space="preserve"> </w:t>
            </w:r>
            <w:r w:rsidR="00326589">
              <w:rPr>
                <w:b w:val="0"/>
                <w:i/>
                <w:sz w:val="16"/>
                <w:szCs w:val="21"/>
              </w:rPr>
              <w:t>Agreement Template</w:t>
            </w:r>
            <w:r w:rsidR="00CF5901" w:rsidRPr="00275528">
              <w:rPr>
                <w:b w:val="0"/>
                <w:i/>
                <w:sz w:val="16"/>
                <w:szCs w:val="21"/>
              </w:rPr>
              <w:t>)</w:t>
            </w:r>
            <w:r w:rsidR="00CF5901">
              <w:rPr>
                <w:b w:val="0"/>
                <w:sz w:val="21"/>
                <w:szCs w:val="21"/>
              </w:rPr>
              <w:t>]</w:t>
            </w:r>
            <w:r w:rsidR="00CF5901" w:rsidDel="00292525">
              <w:rPr>
                <w:b w:val="0"/>
                <w:sz w:val="21"/>
                <w:szCs w:val="21"/>
              </w:rPr>
              <w:t xml:space="preserve"> </w:t>
            </w:r>
          </w:p>
        </w:tc>
      </w:tr>
      <w:tr w:rsidR="00AF48AD" w:rsidRPr="00B93B52" w14:paraId="5F4CF3E7" w14:textId="77777777" w:rsidTr="008A5C8D">
        <w:trPr>
          <w:trHeight w:val="282"/>
        </w:trPr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2D1EC" w14:textId="77777777" w:rsidR="00AF48AD" w:rsidRPr="0019434D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C1F2E" w14:textId="5ADED124" w:rsidR="00AF48AD" w:rsidRPr="00360F1B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Civil </w:t>
            </w:r>
            <w:r w:rsidRPr="00360F1B">
              <w:rPr>
                <w:b w:val="0"/>
                <w:sz w:val="21"/>
                <w:szCs w:val="21"/>
              </w:rPr>
              <w:t>Construction Start Condition</w:t>
            </w:r>
          </w:p>
          <w:p w14:paraId="26C4F663" w14:textId="77777777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2D0329" w14:textId="77777777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The relevant Milestone Date</w:t>
            </w:r>
          </w:p>
          <w:p w14:paraId="72DF3BDF" w14:textId="77777777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</w:p>
          <w:p w14:paraId="148CFADA" w14:textId="1AB9FE0A" w:rsidR="00CF5901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 w:rsidRPr="00E015FC">
              <w:rPr>
                <w:sz w:val="21"/>
                <w:szCs w:val="21"/>
              </w:rPr>
              <w:t>Look Forward Date</w:t>
            </w:r>
            <w:r>
              <w:rPr>
                <w:b w:val="0"/>
                <w:sz w:val="21"/>
                <w:szCs w:val="21"/>
              </w:rPr>
              <w:t xml:space="preserve">: the date 12 months after the date of the Resource Consent issuing </w:t>
            </w:r>
          </w:p>
          <w:p w14:paraId="21197ED8" w14:textId="77777777" w:rsidR="0051661D" w:rsidRDefault="0051661D" w:rsidP="00AF48AD">
            <w:pPr>
              <w:pStyle w:val="ScheduleHeading"/>
              <w:jc w:val="left"/>
              <w:rPr>
                <w:b w:val="0"/>
                <w:i/>
                <w:sz w:val="16"/>
                <w:szCs w:val="21"/>
              </w:rPr>
            </w:pPr>
          </w:p>
          <w:p w14:paraId="7908BD24" w14:textId="46104679" w:rsidR="00CF5901" w:rsidRPr="00D02A8B" w:rsidRDefault="00EC39C0" w:rsidP="00AF48AD">
            <w:pPr>
              <w:pStyle w:val="ScheduleHeading"/>
              <w:jc w:val="left"/>
              <w:rPr>
                <w:b w:val="0"/>
                <w:i/>
                <w:sz w:val="21"/>
                <w:szCs w:val="21"/>
              </w:rPr>
            </w:pPr>
            <w:r>
              <w:rPr>
                <w:b w:val="0"/>
                <w:i/>
                <w:sz w:val="16"/>
                <w:szCs w:val="21"/>
              </w:rPr>
              <w:t>(refer clause 2.5</w:t>
            </w:r>
            <w:r w:rsidR="00CF5901" w:rsidRPr="00D02A8B">
              <w:rPr>
                <w:b w:val="0"/>
                <w:i/>
                <w:sz w:val="16"/>
                <w:szCs w:val="21"/>
              </w:rPr>
              <w:t xml:space="preserve"> of the </w:t>
            </w:r>
            <w:r w:rsidR="00326589">
              <w:rPr>
                <w:b w:val="0"/>
                <w:i/>
                <w:sz w:val="16"/>
                <w:szCs w:val="21"/>
              </w:rPr>
              <w:t>Agreement Template</w:t>
            </w:r>
            <w:r w:rsidR="00CF5901" w:rsidRPr="00D02A8B">
              <w:rPr>
                <w:b w:val="0"/>
                <w:i/>
                <w:sz w:val="16"/>
                <w:szCs w:val="21"/>
              </w:rPr>
              <w:t>)</w:t>
            </w:r>
          </w:p>
        </w:tc>
      </w:tr>
      <w:tr w:rsidR="00AF48AD" w:rsidRPr="00B93B52" w14:paraId="2526C5E9" w14:textId="77777777" w:rsidTr="008A5C8D">
        <w:trPr>
          <w:trHeight w:val="282"/>
        </w:trPr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5DF6D" w14:textId="77777777" w:rsidR="00AF48AD" w:rsidRPr="0019434D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931C2" w14:textId="716D537A" w:rsidR="00AF48AD" w:rsidRPr="00360F1B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</w:t>
            </w:r>
            <w:r w:rsidRPr="00360F1B">
              <w:rPr>
                <w:b w:val="0"/>
                <w:sz w:val="21"/>
                <w:szCs w:val="21"/>
              </w:rPr>
              <w:t>KiwiBuild Agreement Condition</w:t>
            </w:r>
            <w:r>
              <w:rPr>
                <w:b w:val="0"/>
                <w:sz w:val="21"/>
                <w:szCs w:val="21"/>
              </w:rPr>
              <w:t>]</w:t>
            </w:r>
          </w:p>
          <w:p w14:paraId="7086E585" w14:textId="77777777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201DE0" w14:textId="77777777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[60 Working Days after the date of the Agreement]</w:t>
            </w:r>
          </w:p>
        </w:tc>
      </w:tr>
      <w:tr w:rsidR="00AF48AD" w:rsidRPr="00B93B52" w14:paraId="7FCD19FD" w14:textId="77777777" w:rsidTr="008A5C8D">
        <w:trPr>
          <w:trHeight w:val="282"/>
        </w:trPr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34394" w14:textId="77777777" w:rsidR="00AF48AD" w:rsidRPr="0019434D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45DA1" w14:textId="4A9EECC5" w:rsidR="00AF48AD" w:rsidRPr="00360F1B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</w:t>
            </w:r>
            <w:r w:rsidRPr="00360F1B">
              <w:rPr>
                <w:b w:val="0"/>
                <w:sz w:val="21"/>
                <w:szCs w:val="21"/>
              </w:rPr>
              <w:t>Finance Condition</w:t>
            </w:r>
            <w:r>
              <w:rPr>
                <w:b w:val="0"/>
                <w:sz w:val="21"/>
                <w:szCs w:val="21"/>
              </w:rPr>
              <w:t>]</w:t>
            </w:r>
          </w:p>
          <w:p w14:paraId="6948D3A9" w14:textId="77777777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ECE2FF" w14:textId="5C9E7335" w:rsidR="00AF48AD" w:rsidRDefault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[20 Working Days after the date of the Agreement.] </w:t>
            </w:r>
          </w:p>
        </w:tc>
      </w:tr>
      <w:tr w:rsidR="00AF48AD" w:rsidRPr="00B93B52" w14:paraId="6F6A4AB3" w14:textId="77777777" w:rsidTr="00D02A8B">
        <w:trPr>
          <w:trHeight w:val="208"/>
        </w:trPr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AF871" w14:textId="77777777" w:rsidR="00AF48AD" w:rsidRPr="0019434D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9F8DD" w14:textId="799C6B73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</w:t>
            </w:r>
            <w:r w:rsidRPr="00360F1B">
              <w:rPr>
                <w:b w:val="0"/>
                <w:sz w:val="21"/>
                <w:szCs w:val="21"/>
              </w:rPr>
              <w:t>OIO Condition</w:t>
            </w:r>
            <w:r>
              <w:rPr>
                <w:b w:val="0"/>
                <w:sz w:val="21"/>
                <w:szCs w:val="21"/>
              </w:rPr>
              <w:t>]</w:t>
            </w:r>
          </w:p>
          <w:p w14:paraId="035D3332" w14:textId="45B6AE1E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8B02ED" w14:textId="77777777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[insert]</w:t>
            </w:r>
          </w:p>
          <w:p w14:paraId="2981B0D9" w14:textId="0C428407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</w:p>
        </w:tc>
      </w:tr>
      <w:tr w:rsidR="00AF48AD" w:rsidRPr="00B93B52" w14:paraId="27AC62C0" w14:textId="77777777" w:rsidTr="00D02A8B">
        <w:trPr>
          <w:trHeight w:val="2434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9067" w14:textId="77777777" w:rsidR="00AF48AD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Settlement Date[s]</w:t>
            </w:r>
            <w:r w:rsidRPr="00B93B52">
              <w:rPr>
                <w:sz w:val="21"/>
                <w:szCs w:val="21"/>
              </w:rPr>
              <w:t>:</w:t>
            </w:r>
          </w:p>
          <w:p w14:paraId="67D18639" w14:textId="77777777" w:rsidR="00AF48AD" w:rsidRPr="00086EFF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  <w:highlight w:val="yellow"/>
              </w:rPr>
            </w:pP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205" w14:textId="7CCEB9FC" w:rsidR="00AF48AD" w:rsidRPr="00D02A8B" w:rsidRDefault="00AF48AD" w:rsidP="00D02A8B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 w:rsidRPr="00D02A8B">
              <w:rPr>
                <w:b w:val="0"/>
                <w:sz w:val="21"/>
                <w:szCs w:val="21"/>
              </w:rPr>
              <w:t>In respect of each Super Lot</w:t>
            </w:r>
            <w:r>
              <w:rPr>
                <w:b w:val="0"/>
                <w:sz w:val="21"/>
                <w:szCs w:val="21"/>
              </w:rPr>
              <w:t xml:space="preserve">, the date </w:t>
            </w:r>
            <w:r w:rsidRPr="00D02A8B">
              <w:rPr>
                <w:b w:val="0"/>
                <w:sz w:val="21"/>
                <w:szCs w:val="21"/>
              </w:rPr>
              <w:t>10 Working Days after the later of:</w:t>
            </w:r>
          </w:p>
          <w:p w14:paraId="12DA7400" w14:textId="09DEBD3B" w:rsidR="00AF48AD" w:rsidRPr="00D02A8B" w:rsidRDefault="00AF48AD" w:rsidP="00D02A8B">
            <w:pPr>
              <w:pStyle w:val="ScheduleHeading"/>
              <w:numPr>
                <w:ilvl w:val="0"/>
                <w:numId w:val="3"/>
              </w:numPr>
              <w:spacing w:after="120"/>
              <w:jc w:val="left"/>
              <w:rPr>
                <w:b w:val="0"/>
                <w:sz w:val="21"/>
                <w:szCs w:val="21"/>
              </w:rPr>
            </w:pPr>
            <w:r w:rsidRPr="00D02A8B">
              <w:rPr>
                <w:b w:val="0"/>
                <w:sz w:val="21"/>
                <w:szCs w:val="21"/>
              </w:rPr>
              <w:t>the date that HNZ Build advises the Developer that a record of title for the relevant Super Lot has issued from LINZ;</w:t>
            </w:r>
          </w:p>
          <w:p w14:paraId="61A0D0BB" w14:textId="0AF061D0" w:rsidR="00AF48AD" w:rsidRPr="00D02A8B" w:rsidRDefault="00AF48AD" w:rsidP="00D02A8B">
            <w:pPr>
              <w:pStyle w:val="ScheduleHeading"/>
              <w:numPr>
                <w:ilvl w:val="0"/>
                <w:numId w:val="3"/>
              </w:numPr>
              <w:spacing w:after="120"/>
              <w:jc w:val="left"/>
              <w:rPr>
                <w:b w:val="0"/>
                <w:sz w:val="21"/>
                <w:szCs w:val="21"/>
              </w:rPr>
            </w:pPr>
            <w:r w:rsidRPr="00D02A8B">
              <w:rPr>
                <w:b w:val="0"/>
                <w:sz w:val="21"/>
                <w:szCs w:val="21"/>
              </w:rPr>
              <w:t>all Conditions have been satisfied or (if applicable) waived; and</w:t>
            </w:r>
          </w:p>
          <w:p w14:paraId="45B40EE6" w14:textId="7B1F159C" w:rsidR="00AF48AD" w:rsidRPr="00B93B52" w:rsidRDefault="00EC39C0" w:rsidP="00EC39C0">
            <w:pPr>
              <w:pStyle w:val="ListBullet"/>
              <w:ind w:left="720"/>
            </w:pPr>
            <w:proofErr w:type="gramStart"/>
            <w:r>
              <w:t>the</w:t>
            </w:r>
            <w:proofErr w:type="gramEnd"/>
            <w:r>
              <w:t xml:space="preserve"> Demolition Works </w:t>
            </w:r>
            <w:r w:rsidR="00AF48AD" w:rsidRPr="00D02A8B">
              <w:t>relating to the relevant Super Lot have reached practical completion (as certified by HNZ Build’s project manager).</w:t>
            </w:r>
          </w:p>
        </w:tc>
      </w:tr>
      <w:tr w:rsidR="00AF48AD" w:rsidRPr="00B93B52" w14:paraId="6EF75C59" w14:textId="77777777" w:rsidTr="008A5C8D">
        <w:trPr>
          <w:trHeight w:val="47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762" w14:textId="277B332D" w:rsidR="00AF48AD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Access Licence: 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6EC5" w14:textId="3F7589ED" w:rsidR="00AF48AD" w:rsidRDefault="00AF48AD" w:rsidP="00AF48AD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HNZ Build will grant the Developer an access licence </w:t>
            </w:r>
            <w:r w:rsidR="00F53892">
              <w:rPr>
                <w:b w:val="0"/>
                <w:sz w:val="21"/>
                <w:szCs w:val="21"/>
              </w:rPr>
              <w:t>i</w:t>
            </w:r>
            <w:r>
              <w:rPr>
                <w:b w:val="0"/>
                <w:sz w:val="21"/>
                <w:szCs w:val="21"/>
              </w:rPr>
              <w:t xml:space="preserve">n relation to each Super Lot or part Super Lot (where the Super Lot is to </w:t>
            </w:r>
            <w:proofErr w:type="gramStart"/>
            <w:r>
              <w:rPr>
                <w:b w:val="0"/>
                <w:sz w:val="21"/>
                <w:szCs w:val="21"/>
              </w:rPr>
              <w:t>be handed over</w:t>
            </w:r>
            <w:proofErr w:type="gramEnd"/>
            <w:r>
              <w:rPr>
                <w:b w:val="0"/>
                <w:sz w:val="21"/>
                <w:szCs w:val="21"/>
              </w:rPr>
              <w:t xml:space="preserve"> in stages – refer Super Lot Plans).  </w:t>
            </w:r>
          </w:p>
          <w:p w14:paraId="2CD4A6F4" w14:textId="3938EDCC" w:rsidR="00AF48AD" w:rsidRPr="00F42DCB" w:rsidRDefault="00AF48AD" w:rsidP="00AF48AD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The Licence Commencement Date will be the date </w:t>
            </w:r>
            <w:r w:rsidRPr="00F42DCB">
              <w:rPr>
                <w:b w:val="0"/>
                <w:sz w:val="21"/>
                <w:szCs w:val="21"/>
              </w:rPr>
              <w:t xml:space="preserve">10 Working Days after the later of: </w:t>
            </w:r>
          </w:p>
          <w:p w14:paraId="7515BC00" w14:textId="370963C3" w:rsidR="00AF48AD" w:rsidRPr="00F42DCB" w:rsidRDefault="00AF48AD" w:rsidP="00AF48AD">
            <w:pPr>
              <w:pStyle w:val="ScheduleHeading"/>
              <w:numPr>
                <w:ilvl w:val="0"/>
                <w:numId w:val="3"/>
              </w:numPr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s</w:t>
            </w:r>
            <w:r w:rsidRPr="00F42DCB">
              <w:rPr>
                <w:b w:val="0"/>
                <w:sz w:val="21"/>
                <w:szCs w:val="21"/>
              </w:rPr>
              <w:t xml:space="preserve">atisfaction of </w:t>
            </w:r>
            <w:r>
              <w:rPr>
                <w:b w:val="0"/>
                <w:sz w:val="21"/>
                <w:szCs w:val="21"/>
              </w:rPr>
              <w:t>any C</w:t>
            </w:r>
            <w:r w:rsidR="00E67165">
              <w:rPr>
                <w:b w:val="0"/>
                <w:sz w:val="21"/>
                <w:szCs w:val="21"/>
              </w:rPr>
              <w:t>onditions</w:t>
            </w:r>
            <w:r>
              <w:rPr>
                <w:b w:val="0"/>
                <w:sz w:val="21"/>
                <w:szCs w:val="21"/>
              </w:rPr>
              <w:t>;</w:t>
            </w:r>
            <w:r w:rsidRPr="00F42DCB">
              <w:rPr>
                <w:b w:val="0"/>
                <w:sz w:val="21"/>
                <w:szCs w:val="21"/>
              </w:rPr>
              <w:t xml:space="preserve"> </w:t>
            </w:r>
          </w:p>
          <w:p w14:paraId="5DDA3247" w14:textId="0F23FB71" w:rsidR="00AF48AD" w:rsidRPr="00F42DCB" w:rsidRDefault="00AF48AD" w:rsidP="00AF48AD">
            <w:pPr>
              <w:pStyle w:val="ScheduleHeading"/>
              <w:numPr>
                <w:ilvl w:val="0"/>
                <w:numId w:val="3"/>
              </w:numPr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t</w:t>
            </w:r>
            <w:r w:rsidRPr="00F42DCB">
              <w:rPr>
                <w:b w:val="0"/>
                <w:sz w:val="21"/>
                <w:szCs w:val="21"/>
              </w:rPr>
              <w:t xml:space="preserve">he date the </w:t>
            </w:r>
            <w:r>
              <w:rPr>
                <w:b w:val="0"/>
                <w:sz w:val="21"/>
                <w:szCs w:val="21"/>
              </w:rPr>
              <w:t>Demolition W</w:t>
            </w:r>
            <w:r w:rsidRPr="00F42DCB">
              <w:rPr>
                <w:b w:val="0"/>
                <w:sz w:val="21"/>
                <w:szCs w:val="21"/>
              </w:rPr>
              <w:t xml:space="preserve">orks have reached practical completion (as certified by HNZ Build’s project manager) </w:t>
            </w:r>
            <w:r>
              <w:rPr>
                <w:b w:val="0"/>
                <w:sz w:val="21"/>
                <w:szCs w:val="21"/>
              </w:rPr>
              <w:t xml:space="preserve">in relation to the Super Lot or part Super Lot (as applicable); and </w:t>
            </w:r>
          </w:p>
          <w:p w14:paraId="1B23429D" w14:textId="77777777" w:rsidR="00F53892" w:rsidRDefault="00AF48AD" w:rsidP="00F53892">
            <w:pPr>
              <w:pStyle w:val="ScheduleHeading"/>
              <w:numPr>
                <w:ilvl w:val="0"/>
                <w:numId w:val="3"/>
              </w:numPr>
              <w:spacing w:after="120"/>
              <w:jc w:val="left"/>
              <w:rPr>
                <w:b w:val="0"/>
                <w:sz w:val="21"/>
                <w:szCs w:val="21"/>
              </w:rPr>
            </w:pPr>
            <w:proofErr w:type="gramStart"/>
            <w:r>
              <w:rPr>
                <w:b w:val="0"/>
                <w:sz w:val="21"/>
                <w:szCs w:val="21"/>
              </w:rPr>
              <w:t>t</w:t>
            </w:r>
            <w:r w:rsidRPr="00F42DCB">
              <w:rPr>
                <w:b w:val="0"/>
                <w:sz w:val="21"/>
                <w:szCs w:val="21"/>
              </w:rPr>
              <w:t>he</w:t>
            </w:r>
            <w:proofErr w:type="gramEnd"/>
            <w:r w:rsidRPr="00F42DCB">
              <w:rPr>
                <w:b w:val="0"/>
                <w:sz w:val="21"/>
                <w:szCs w:val="21"/>
              </w:rPr>
              <w:t xml:space="preserve"> parties have executed and delivered a licence in the form set out in th</w:t>
            </w:r>
            <w:r>
              <w:rPr>
                <w:b w:val="0"/>
                <w:sz w:val="21"/>
                <w:szCs w:val="21"/>
              </w:rPr>
              <w:t>e</w:t>
            </w:r>
            <w:r w:rsidRPr="00F42DCB">
              <w:rPr>
                <w:b w:val="0"/>
                <w:sz w:val="21"/>
                <w:szCs w:val="21"/>
              </w:rPr>
              <w:t xml:space="preserve"> </w:t>
            </w:r>
            <w:r w:rsidR="00326589">
              <w:rPr>
                <w:b w:val="0"/>
                <w:sz w:val="21"/>
                <w:szCs w:val="21"/>
              </w:rPr>
              <w:t>Agreement Template</w:t>
            </w:r>
            <w:r>
              <w:rPr>
                <w:b w:val="0"/>
                <w:sz w:val="21"/>
                <w:szCs w:val="21"/>
              </w:rPr>
              <w:t>.</w:t>
            </w:r>
          </w:p>
          <w:p w14:paraId="04208768" w14:textId="2B164804" w:rsidR="00F53892" w:rsidRPr="00ED2E73" w:rsidRDefault="00F53892" w:rsidP="00E67165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Access to the Super Lot</w:t>
            </w:r>
            <w:r w:rsidR="00EC39C0">
              <w:rPr>
                <w:b w:val="0"/>
                <w:sz w:val="21"/>
                <w:szCs w:val="21"/>
              </w:rPr>
              <w:t>(s)</w:t>
            </w:r>
            <w:r>
              <w:rPr>
                <w:b w:val="0"/>
                <w:sz w:val="21"/>
                <w:szCs w:val="21"/>
              </w:rPr>
              <w:t xml:space="preserve"> </w:t>
            </w:r>
            <w:proofErr w:type="gramStart"/>
            <w:r>
              <w:rPr>
                <w:b w:val="0"/>
                <w:sz w:val="21"/>
                <w:szCs w:val="21"/>
              </w:rPr>
              <w:t>will be granted</w:t>
            </w:r>
            <w:proofErr w:type="gramEnd"/>
            <w:r w:rsidR="00E67165">
              <w:rPr>
                <w:b w:val="0"/>
                <w:sz w:val="21"/>
                <w:szCs w:val="21"/>
              </w:rPr>
              <w:t xml:space="preserve"> prior to the Licence Commencement Date</w:t>
            </w:r>
            <w:r>
              <w:rPr>
                <w:b w:val="0"/>
                <w:sz w:val="21"/>
                <w:szCs w:val="21"/>
              </w:rPr>
              <w:t xml:space="preserve"> for preliminary or investigative works </w:t>
            </w:r>
            <w:r w:rsidR="00E67165">
              <w:rPr>
                <w:b w:val="0"/>
                <w:sz w:val="21"/>
                <w:szCs w:val="21"/>
              </w:rPr>
              <w:t xml:space="preserve">only as per </w:t>
            </w:r>
            <w:r w:rsidR="00EC39C0">
              <w:rPr>
                <w:b w:val="0"/>
                <w:sz w:val="21"/>
                <w:szCs w:val="21"/>
              </w:rPr>
              <w:t>clause 10.1</w:t>
            </w:r>
            <w:r>
              <w:rPr>
                <w:b w:val="0"/>
                <w:sz w:val="21"/>
                <w:szCs w:val="21"/>
              </w:rPr>
              <w:t xml:space="preserve"> of the Agreement Template. </w:t>
            </w:r>
            <w:r w:rsidRPr="00ED2E73">
              <w:rPr>
                <w:b w:val="0"/>
                <w:sz w:val="21"/>
                <w:szCs w:val="21"/>
              </w:rPr>
              <w:t xml:space="preserve"> </w:t>
            </w:r>
          </w:p>
        </w:tc>
      </w:tr>
      <w:tr w:rsidR="00AF48AD" w:rsidRPr="00B93B52" w14:paraId="6CFAE467" w14:textId="77777777" w:rsidTr="008A5C8D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3EE54" w14:textId="77777777" w:rsidR="00AF48AD" w:rsidRDefault="00AF48AD" w:rsidP="00AF48AD">
            <w:pPr>
              <w:pStyle w:val="ScheduleHeading"/>
              <w:spacing w:after="12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Homes to be built by Developer</w:t>
            </w:r>
          </w:p>
        </w:tc>
      </w:tr>
      <w:tr w:rsidR="00AF48AD" w:rsidRPr="00B93B52" w14:paraId="438BA993" w14:textId="77777777" w:rsidTr="008A5C8D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94617" w14:textId="77777777" w:rsidR="00AF48AD" w:rsidRPr="00B971C2" w:rsidRDefault="00AF48AD" w:rsidP="00AF48AD">
            <w:pPr>
              <w:pStyle w:val="ScheduleHeading"/>
              <w:spacing w:after="120"/>
              <w:jc w:val="left"/>
              <w:rPr>
                <w:sz w:val="21"/>
                <w:szCs w:val="21"/>
              </w:rPr>
            </w:pPr>
            <w:r w:rsidRPr="00B971C2">
              <w:rPr>
                <w:sz w:val="21"/>
                <w:szCs w:val="21"/>
              </w:rPr>
              <w:t xml:space="preserve">Total </w:t>
            </w:r>
            <w:r>
              <w:rPr>
                <w:sz w:val="21"/>
                <w:szCs w:val="21"/>
              </w:rPr>
              <w:t xml:space="preserve">minimum </w:t>
            </w:r>
            <w:r w:rsidRPr="00B971C2">
              <w:rPr>
                <w:sz w:val="21"/>
                <w:szCs w:val="21"/>
              </w:rPr>
              <w:t>number of Homes on each Super Lot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2D82B" w14:textId="77777777" w:rsidR="00AF48AD" w:rsidRPr="00B971C2" w:rsidRDefault="00AF48AD" w:rsidP="00AF48AD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 w:rsidRPr="00B971C2">
              <w:rPr>
                <w:b w:val="0"/>
                <w:sz w:val="21"/>
                <w:szCs w:val="21"/>
              </w:rPr>
              <w:t>[[Super Lot 1] insert]</w:t>
            </w:r>
          </w:p>
          <w:p w14:paraId="464BAE2E" w14:textId="77777777" w:rsidR="00AF48AD" w:rsidRPr="00B971C2" w:rsidRDefault="00AF48AD" w:rsidP="00AF48AD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 w:rsidRPr="00B971C2">
              <w:rPr>
                <w:b w:val="0"/>
                <w:sz w:val="21"/>
                <w:szCs w:val="21"/>
              </w:rPr>
              <w:t>[[Super Lot 2] insert]</w:t>
            </w:r>
          </w:p>
          <w:p w14:paraId="6065FC44" w14:textId="77777777" w:rsidR="00AF48AD" w:rsidRPr="004312E7" w:rsidRDefault="00AF48AD" w:rsidP="00AF48AD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 w:rsidRPr="00B971C2">
              <w:rPr>
                <w:b w:val="0"/>
                <w:sz w:val="21"/>
                <w:szCs w:val="21"/>
              </w:rPr>
              <w:t>(Note: this includes the [Affordable Homes], [KiwiBuild Homes] and [Market Homes])</w:t>
            </w:r>
          </w:p>
        </w:tc>
      </w:tr>
      <w:tr w:rsidR="00AF48AD" w:rsidRPr="00B93B52" w14:paraId="60A83F1A" w14:textId="77777777" w:rsidTr="009E4715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BD1CA" w14:textId="0520C787" w:rsidR="00AF48AD" w:rsidRPr="00B971C2" w:rsidRDefault="00AF48AD" w:rsidP="00AF48AD">
            <w:pPr>
              <w:pStyle w:val="ScheduleHeading"/>
              <w:spacing w:after="12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Homestar 6: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C0853" w14:textId="3846911D" w:rsidR="00AF48AD" w:rsidRPr="00B971C2" w:rsidRDefault="00EC39C0" w:rsidP="00AF48AD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Refer clause 5.1(a) and the definition of “Design Guidelines” under clause 1.1</w:t>
            </w:r>
            <w:r w:rsidR="00AF48AD">
              <w:rPr>
                <w:b w:val="0"/>
                <w:sz w:val="21"/>
                <w:szCs w:val="21"/>
              </w:rPr>
              <w:t xml:space="preserve"> of the </w:t>
            </w:r>
            <w:r w:rsidR="00326589">
              <w:rPr>
                <w:b w:val="0"/>
                <w:sz w:val="21"/>
                <w:szCs w:val="21"/>
              </w:rPr>
              <w:t>Agreement Template</w:t>
            </w:r>
            <w:r w:rsidR="00AF48AD">
              <w:rPr>
                <w:b w:val="0"/>
                <w:sz w:val="21"/>
                <w:szCs w:val="21"/>
              </w:rPr>
              <w:t xml:space="preserve">. </w:t>
            </w:r>
          </w:p>
        </w:tc>
      </w:tr>
      <w:tr w:rsidR="00AF48AD" w:rsidRPr="00B93B52" w14:paraId="2151D2E8" w14:textId="77777777" w:rsidTr="00D02A8B">
        <w:trPr>
          <w:trHeight w:val="270"/>
        </w:trPr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54351" w14:textId="0C87D7AC" w:rsidR="00AF48AD" w:rsidRPr="00B971C2" w:rsidRDefault="007B385C" w:rsidP="0051661D">
            <w:pPr>
              <w:pStyle w:val="ScheduleHeading"/>
              <w:spacing w:after="12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Minimum number of </w:t>
            </w:r>
            <w:r w:rsidR="00AF48AD">
              <w:rPr>
                <w:sz w:val="21"/>
                <w:szCs w:val="21"/>
              </w:rPr>
              <w:t>Affordable</w:t>
            </w:r>
            <w:r>
              <w:rPr>
                <w:sz w:val="21"/>
                <w:szCs w:val="21"/>
              </w:rPr>
              <w:t xml:space="preserve"> or </w:t>
            </w:r>
            <w:r w:rsidR="00AF48AD">
              <w:rPr>
                <w:sz w:val="21"/>
                <w:szCs w:val="21"/>
              </w:rPr>
              <w:t xml:space="preserve"> KiwiBuild Homes</w:t>
            </w:r>
            <w:r>
              <w:rPr>
                <w:sz w:val="21"/>
                <w:szCs w:val="21"/>
              </w:rPr>
              <w:t xml:space="preserve"> </w:t>
            </w:r>
            <w:r w:rsidR="0051661D">
              <w:rPr>
                <w:sz w:val="21"/>
                <w:szCs w:val="21"/>
              </w:rPr>
              <w:t>on each</w:t>
            </w:r>
            <w:r>
              <w:rPr>
                <w:sz w:val="21"/>
                <w:szCs w:val="21"/>
              </w:rPr>
              <w:t xml:space="preserve"> Super Lot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46F3D" w14:textId="77777777" w:rsidR="00AF48AD" w:rsidRPr="008A5C8D" w:rsidRDefault="00AF48AD" w:rsidP="00AF48AD">
            <w:pPr>
              <w:pStyle w:val="ScheduleHeading"/>
              <w:spacing w:after="120"/>
              <w:jc w:val="left"/>
              <w:rPr>
                <w:sz w:val="21"/>
                <w:szCs w:val="21"/>
              </w:rPr>
            </w:pPr>
            <w:r w:rsidRPr="008A5C8D">
              <w:rPr>
                <w:sz w:val="21"/>
                <w:szCs w:val="21"/>
              </w:rPr>
              <w:t>Super Lot</w:t>
            </w:r>
            <w:r>
              <w:rPr>
                <w:sz w:val="21"/>
                <w:szCs w:val="21"/>
              </w:rPr>
              <w:t>(s)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138A5" w14:textId="77777777" w:rsidR="00AF48AD" w:rsidRPr="00597DC0" w:rsidRDefault="00AF48AD" w:rsidP="00AF48AD">
            <w:pPr>
              <w:pStyle w:val="ScheduleHeading"/>
              <w:spacing w:after="120"/>
              <w:jc w:val="left"/>
              <w:rPr>
                <w:sz w:val="21"/>
                <w:szCs w:val="21"/>
              </w:rPr>
            </w:pPr>
            <w:r w:rsidRPr="008A5C8D">
              <w:rPr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 xml:space="preserve"> of Affordable or KiwiBuild Homes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C57D2" w14:textId="5399685C" w:rsidR="00AF48AD" w:rsidRPr="008A5C8D" w:rsidRDefault="00AF48AD" w:rsidP="00D02A8B">
            <w:pPr>
              <w:pStyle w:val="ScheduleHeading"/>
              <w:keepNext/>
              <w:spacing w:after="12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Number of </w:t>
            </w:r>
            <w:r w:rsidR="007B385C">
              <w:rPr>
                <w:sz w:val="21"/>
                <w:szCs w:val="21"/>
              </w:rPr>
              <w:t>Affordable or KiwiBuild H</w:t>
            </w:r>
            <w:r>
              <w:rPr>
                <w:sz w:val="21"/>
                <w:szCs w:val="21"/>
              </w:rPr>
              <w:t>omes</w:t>
            </w:r>
          </w:p>
        </w:tc>
      </w:tr>
      <w:tr w:rsidR="007B385C" w:rsidRPr="00B93B52" w14:paraId="0758BA7F" w14:textId="77777777" w:rsidTr="00D02A8B">
        <w:trPr>
          <w:trHeight w:val="270"/>
        </w:trPr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4C9EC" w14:textId="77777777" w:rsidR="007B385C" w:rsidRDefault="007B385C" w:rsidP="00AF48AD">
            <w:pPr>
              <w:pStyle w:val="ScheduleHeading"/>
              <w:spacing w:after="120"/>
              <w:jc w:val="left"/>
              <w:rPr>
                <w:sz w:val="21"/>
                <w:szCs w:val="21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3530D" w14:textId="77777777" w:rsidR="007B385C" w:rsidRPr="00B971C2" w:rsidRDefault="007B385C" w:rsidP="00AF48AD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                              ]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C9119" w14:textId="77777777" w:rsidR="007B385C" w:rsidRPr="00B971C2" w:rsidRDefault="007B385C" w:rsidP="00AF48AD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                              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5FE46" w14:textId="5E2FBA35" w:rsidR="007B385C" w:rsidRPr="00B971C2" w:rsidRDefault="007B385C" w:rsidP="00D02A8B">
            <w:pPr>
              <w:pStyle w:val="ScheduleHeading"/>
              <w:keepNext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[insert whole numbers]</w:t>
            </w:r>
          </w:p>
        </w:tc>
      </w:tr>
      <w:tr w:rsidR="007B385C" w:rsidRPr="00B93B52" w14:paraId="2667E125" w14:textId="77777777" w:rsidTr="00D02A8B">
        <w:trPr>
          <w:trHeight w:val="20"/>
        </w:trPr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73F60" w14:textId="77777777" w:rsidR="007B385C" w:rsidRDefault="007B385C" w:rsidP="00AF48AD">
            <w:pPr>
              <w:pStyle w:val="ScheduleHeading"/>
              <w:spacing w:after="120"/>
              <w:jc w:val="left"/>
              <w:rPr>
                <w:sz w:val="21"/>
                <w:szCs w:val="21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72A48" w14:textId="77777777" w:rsidR="007B385C" w:rsidRPr="00B971C2" w:rsidRDefault="007B385C" w:rsidP="00AF48AD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                              ]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58375" w14:textId="77777777" w:rsidR="007B385C" w:rsidRPr="00B971C2" w:rsidRDefault="007B385C" w:rsidP="00AF48AD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                              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DCEEC" w14:textId="54598FE8" w:rsidR="007B385C" w:rsidRPr="00B971C2" w:rsidRDefault="007B385C" w:rsidP="00AF48AD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[insert whole numbers]</w:t>
            </w:r>
          </w:p>
        </w:tc>
      </w:tr>
      <w:tr w:rsidR="00AF48AD" w:rsidRPr="00B93B52" w14:paraId="5E1E7321" w14:textId="77777777" w:rsidTr="008A5C8D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4FEC3" w14:textId="5981FDBB" w:rsidR="00AF48AD" w:rsidRDefault="00AF48AD" w:rsidP="00AF48AD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Market Home </w:t>
            </w:r>
            <w:r w:rsidRPr="00D465BC">
              <w:rPr>
                <w:sz w:val="21"/>
                <w:szCs w:val="21"/>
              </w:rPr>
              <w:t>Typo</w:t>
            </w:r>
            <w:r>
              <w:rPr>
                <w:sz w:val="21"/>
                <w:szCs w:val="21"/>
              </w:rPr>
              <w:t>log</w:t>
            </w:r>
            <w:r w:rsidRPr="00D465BC">
              <w:rPr>
                <w:sz w:val="21"/>
                <w:szCs w:val="21"/>
              </w:rPr>
              <w:t>ies</w:t>
            </w:r>
          </w:p>
        </w:tc>
      </w:tr>
      <w:tr w:rsidR="00AF48AD" w:rsidRPr="00B93B52" w14:paraId="2DB17E94" w14:textId="77777777" w:rsidTr="005061E1">
        <w:trPr>
          <w:trHeight w:val="90"/>
        </w:trPr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38F3B" w14:textId="7C8BEAB8" w:rsidR="00AF48AD" w:rsidRPr="00D465BC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Market Homes: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B133" w14:textId="493C8BE1" w:rsidR="00AF48AD" w:rsidRDefault="00AF48AD" w:rsidP="00AF48AD">
            <w:pPr>
              <w:pStyle w:val="ScheduleHeading"/>
              <w:tabs>
                <w:tab w:val="left" w:pos="2190"/>
              </w:tabs>
              <w:spacing w:after="120"/>
              <w:jc w:val="left"/>
              <w:rPr>
                <w:b w:val="0"/>
                <w:sz w:val="21"/>
                <w:szCs w:val="21"/>
              </w:rPr>
            </w:pPr>
            <w:r w:rsidRPr="00242E1D">
              <w:rPr>
                <w:sz w:val="21"/>
                <w:szCs w:val="21"/>
              </w:rPr>
              <w:t>Type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A6E5" w14:textId="5245E15A" w:rsidR="00AF48AD" w:rsidRDefault="00AF48AD" w:rsidP="00AF48AD">
            <w:pPr>
              <w:pStyle w:val="ScheduleHeading"/>
              <w:tabs>
                <w:tab w:val="left" w:pos="2190"/>
              </w:tabs>
              <w:spacing w:after="120"/>
              <w:jc w:val="left"/>
              <w:rPr>
                <w:b w:val="0"/>
                <w:sz w:val="21"/>
                <w:szCs w:val="21"/>
              </w:rPr>
            </w:pPr>
            <w:r w:rsidRPr="00242E1D">
              <w:rPr>
                <w:sz w:val="21"/>
                <w:szCs w:val="21"/>
              </w:rPr>
              <w:t>Quantity</w:t>
            </w:r>
          </w:p>
        </w:tc>
      </w:tr>
      <w:tr w:rsidR="00AF48AD" w:rsidRPr="00B93B52" w14:paraId="5BA4D764" w14:textId="77777777" w:rsidTr="005061E1">
        <w:trPr>
          <w:trHeight w:val="90"/>
        </w:trPr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112E6" w14:textId="77777777" w:rsidR="00AF48AD" w:rsidDel="00ED2E73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D598" w14:textId="5DE3236B" w:rsidR="00AF48AD" w:rsidRDefault="00AF48AD" w:rsidP="00AF48AD">
            <w:pPr>
              <w:pStyle w:val="ScheduleHeading"/>
              <w:tabs>
                <w:tab w:val="left" w:pos="2190"/>
              </w:tabs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</w:t>
            </w:r>
            <w:r w:rsidRPr="00242E1D">
              <w:rPr>
                <w:b w:val="0"/>
                <w:sz w:val="21"/>
                <w:szCs w:val="21"/>
              </w:rPr>
              <w:t>One (including studio and one + study)</w:t>
            </w:r>
            <w:r>
              <w:rPr>
                <w:b w:val="0"/>
                <w:sz w:val="21"/>
                <w:szCs w:val="21"/>
              </w:rPr>
              <w:t>]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F4DF" w14:textId="6DD2A506" w:rsidR="00AF48AD" w:rsidRDefault="00AF48AD" w:rsidP="00AF48AD">
            <w:pPr>
              <w:pStyle w:val="ScheduleHeading"/>
              <w:tabs>
                <w:tab w:val="left" w:pos="2190"/>
              </w:tabs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[insert]</w:t>
            </w:r>
          </w:p>
        </w:tc>
      </w:tr>
      <w:tr w:rsidR="00AF48AD" w:rsidRPr="00B93B52" w14:paraId="1989189E" w14:textId="77777777" w:rsidTr="005061E1">
        <w:trPr>
          <w:trHeight w:val="90"/>
        </w:trPr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0300" w14:textId="77777777" w:rsidR="00AF48AD" w:rsidDel="00ED2E73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E42" w14:textId="4511B943" w:rsidR="00AF48AD" w:rsidRDefault="00AF48AD" w:rsidP="00AF48AD">
            <w:pPr>
              <w:pStyle w:val="ScheduleHeading"/>
              <w:tabs>
                <w:tab w:val="left" w:pos="2190"/>
              </w:tabs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</w:t>
            </w:r>
            <w:r w:rsidRPr="00242E1D">
              <w:rPr>
                <w:b w:val="0"/>
                <w:sz w:val="21"/>
                <w:szCs w:val="21"/>
              </w:rPr>
              <w:t>Two</w:t>
            </w:r>
            <w:r>
              <w:rPr>
                <w:b w:val="0"/>
                <w:sz w:val="21"/>
                <w:szCs w:val="21"/>
              </w:rPr>
              <w:t>]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F184" w14:textId="53FD1056" w:rsidR="00AF48AD" w:rsidRDefault="00AF48AD" w:rsidP="00AF48AD">
            <w:pPr>
              <w:pStyle w:val="ScheduleHeading"/>
              <w:tabs>
                <w:tab w:val="left" w:pos="2190"/>
              </w:tabs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[insert]</w:t>
            </w:r>
          </w:p>
        </w:tc>
      </w:tr>
      <w:tr w:rsidR="00AF48AD" w:rsidRPr="00B93B52" w14:paraId="477E018C" w14:textId="77777777" w:rsidTr="005061E1">
        <w:trPr>
          <w:trHeight w:val="90"/>
        </w:trPr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19B3" w14:textId="77777777" w:rsidR="00AF48AD" w:rsidDel="00ED2E73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B4AE" w14:textId="2E689AA5" w:rsidR="00AF48AD" w:rsidRDefault="00AF48AD" w:rsidP="00AF48AD">
            <w:pPr>
              <w:pStyle w:val="ScheduleHeading"/>
              <w:tabs>
                <w:tab w:val="left" w:pos="2190"/>
              </w:tabs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</w:t>
            </w:r>
            <w:r w:rsidRPr="00242E1D">
              <w:rPr>
                <w:b w:val="0"/>
                <w:sz w:val="21"/>
                <w:szCs w:val="21"/>
              </w:rPr>
              <w:t>Three (or more)</w:t>
            </w:r>
            <w:r>
              <w:rPr>
                <w:b w:val="0"/>
                <w:sz w:val="21"/>
                <w:szCs w:val="21"/>
              </w:rPr>
              <w:t>]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B9A1" w14:textId="7E0178E4" w:rsidR="00AF48AD" w:rsidRDefault="00AF48AD" w:rsidP="00AF48AD">
            <w:pPr>
              <w:pStyle w:val="ScheduleHeading"/>
              <w:tabs>
                <w:tab w:val="left" w:pos="2190"/>
              </w:tabs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[insert]</w:t>
            </w:r>
          </w:p>
        </w:tc>
      </w:tr>
      <w:tr w:rsidR="00AF48AD" w:rsidRPr="00B93B52" w14:paraId="76DA07C2" w14:textId="77777777" w:rsidTr="008A5C8D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1B003" w14:textId="32CF23C3" w:rsidR="00AF48AD" w:rsidRDefault="00AF48AD" w:rsidP="00AF48AD">
            <w:pPr>
              <w:pStyle w:val="ScheduleHeading"/>
              <w:spacing w:after="12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Affordable Homes</w:t>
            </w:r>
          </w:p>
          <w:p w14:paraId="11DA1811" w14:textId="51FC3540" w:rsidR="00AF48AD" w:rsidRDefault="00AF48AD" w:rsidP="00B12B46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 w:rsidRPr="00B93B52">
              <w:rPr>
                <w:i/>
                <w:sz w:val="16"/>
                <w:szCs w:val="16"/>
              </w:rPr>
              <w:t xml:space="preserve">(Refer clause </w:t>
            </w:r>
            <w:r w:rsidR="00B12B46">
              <w:rPr>
                <w:i/>
                <w:sz w:val="16"/>
                <w:szCs w:val="16"/>
              </w:rPr>
              <w:t>18</w:t>
            </w:r>
            <w:r w:rsidRPr="00B93B52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>]</w:t>
            </w:r>
          </w:p>
        </w:tc>
      </w:tr>
      <w:tr w:rsidR="00AF48AD" w:rsidRPr="00B93B52" w14:paraId="03252023" w14:textId="77777777" w:rsidTr="008A5C8D">
        <w:trPr>
          <w:trHeight w:val="713"/>
        </w:trPr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89789" w14:textId="77777777" w:rsidR="00AF48AD" w:rsidRPr="0048789C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  <w:r w:rsidRPr="0048789C">
              <w:rPr>
                <w:sz w:val="21"/>
                <w:szCs w:val="21"/>
              </w:rPr>
              <w:t>Applicable Affordable Home deliverables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55FB4" w14:textId="043D4F78" w:rsidR="00AF48AD" w:rsidRPr="00CF04A9" w:rsidRDefault="00AF48AD" w:rsidP="00AF48AD">
            <w:pPr>
              <w:pStyle w:val="ScheduleHeading"/>
              <w:spacing w:after="120"/>
              <w:jc w:val="left"/>
              <w:rPr>
                <w:b w:val="0"/>
                <w:i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Please include details of any </w:t>
            </w:r>
            <w:r w:rsidRPr="0048789C">
              <w:rPr>
                <w:b w:val="0"/>
                <w:sz w:val="21"/>
                <w:szCs w:val="21"/>
              </w:rPr>
              <w:t>[Build-to-Rent]</w:t>
            </w:r>
            <w:r>
              <w:rPr>
                <w:b w:val="0"/>
                <w:sz w:val="21"/>
                <w:szCs w:val="21"/>
              </w:rPr>
              <w:t xml:space="preserve"> or </w:t>
            </w:r>
            <w:r w:rsidRPr="0048789C">
              <w:rPr>
                <w:b w:val="0"/>
                <w:sz w:val="21"/>
                <w:szCs w:val="21"/>
              </w:rPr>
              <w:t>[Shared Equity]</w:t>
            </w:r>
            <w:r>
              <w:rPr>
                <w:b w:val="0"/>
                <w:sz w:val="21"/>
                <w:szCs w:val="21"/>
              </w:rPr>
              <w:t xml:space="preserve"> home deliveries or note [N/A]</w:t>
            </w:r>
          </w:p>
        </w:tc>
      </w:tr>
      <w:tr w:rsidR="00AF48AD" w:rsidRPr="00B93B52" w14:paraId="1E1F1AA6" w14:textId="77777777" w:rsidTr="008A5C8D">
        <w:tc>
          <w:tcPr>
            <w:tcW w:w="92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4E847B" w14:textId="3F1E4E83" w:rsidR="00AF48AD" w:rsidRDefault="00AF48AD" w:rsidP="00AF48AD">
            <w:pPr>
              <w:pStyle w:val="ScheduleHeading"/>
              <w:spacing w:after="120"/>
              <w:jc w:val="left"/>
              <w:rPr>
                <w:sz w:val="21"/>
                <w:szCs w:val="21"/>
              </w:rPr>
            </w:pPr>
            <w:r w:rsidRPr="001B00C8">
              <w:rPr>
                <w:sz w:val="21"/>
                <w:szCs w:val="21"/>
              </w:rPr>
              <w:t>KiwiBuild</w:t>
            </w:r>
          </w:p>
          <w:p w14:paraId="593D4223" w14:textId="44B1CEEC" w:rsidR="00AF48AD" w:rsidRPr="001B00C8" w:rsidRDefault="00AF48AD" w:rsidP="00B12B46">
            <w:pPr>
              <w:pStyle w:val="ScheduleHeading"/>
              <w:spacing w:after="120"/>
              <w:jc w:val="left"/>
              <w:rPr>
                <w:sz w:val="21"/>
                <w:szCs w:val="21"/>
              </w:rPr>
            </w:pPr>
            <w:r w:rsidRPr="00B93B52">
              <w:rPr>
                <w:i/>
                <w:sz w:val="16"/>
                <w:szCs w:val="16"/>
              </w:rPr>
              <w:t xml:space="preserve">(Refer clause </w:t>
            </w:r>
            <w:r w:rsidR="00B12B46">
              <w:rPr>
                <w:i/>
                <w:sz w:val="16"/>
                <w:szCs w:val="16"/>
              </w:rPr>
              <w:t>19</w:t>
            </w:r>
            <w:r>
              <w:rPr>
                <w:i/>
                <w:sz w:val="16"/>
                <w:szCs w:val="16"/>
              </w:rPr>
              <w:fldChar w:fldCharType="begin"/>
            </w:r>
            <w:r>
              <w:rPr>
                <w:i/>
                <w:sz w:val="16"/>
                <w:szCs w:val="16"/>
              </w:rPr>
              <w:instrText xml:space="preserve"> REF _Ref74301587 \w \h </w:instrText>
            </w:r>
            <w:r w:rsidR="009278D3">
              <w:rPr>
                <w:i/>
                <w:sz w:val="16"/>
                <w:szCs w:val="16"/>
              </w:rPr>
              <w:fldChar w:fldCharType="separate"/>
            </w:r>
            <w:r w:rsidR="00291EDD">
              <w:rPr>
                <w:b w:val="0"/>
                <w:bCs/>
                <w:i/>
                <w:sz w:val="16"/>
                <w:szCs w:val="16"/>
                <w:lang w:val="en-US"/>
              </w:rPr>
              <w:t>Error! Reference source not found.</w:t>
            </w:r>
            <w:r>
              <w:rPr>
                <w:i/>
                <w:sz w:val="16"/>
                <w:szCs w:val="16"/>
              </w:rPr>
              <w:fldChar w:fldCharType="end"/>
            </w:r>
            <w:r w:rsidRPr="00B93B52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>]</w:t>
            </w:r>
          </w:p>
        </w:tc>
      </w:tr>
      <w:tr w:rsidR="00AF48AD" w:rsidRPr="00B93B52" w14:paraId="18D9387E" w14:textId="77777777" w:rsidTr="008A5C8D"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E154B" w14:textId="08B6DFF8" w:rsidR="00AF48AD" w:rsidRPr="00597DC0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  <w:r w:rsidRPr="00597DC0">
              <w:rPr>
                <w:sz w:val="21"/>
                <w:szCs w:val="21"/>
              </w:rPr>
              <w:t>KiwiBuild Homes:</w:t>
            </w:r>
          </w:p>
          <w:p w14:paraId="1093A090" w14:textId="77777777" w:rsidR="00AF48AD" w:rsidRPr="008A5C8D" w:rsidRDefault="00AF48AD" w:rsidP="00AF48AD">
            <w:pPr>
              <w:pStyle w:val="ScheduleHeading"/>
              <w:jc w:val="left"/>
              <w:rPr>
                <w:b w:val="0"/>
                <w:i/>
                <w:sz w:val="16"/>
                <w:szCs w:val="16"/>
              </w:rPr>
            </w:pPr>
          </w:p>
          <w:p w14:paraId="0A835E47" w14:textId="6ABAE18B" w:rsidR="00AF48AD" w:rsidRPr="008A5C8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  <w:highlight w:val="yellow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727A" w14:textId="1ADC0A16" w:rsidR="00AF48AD" w:rsidRPr="00242E1D" w:rsidRDefault="00AF48AD" w:rsidP="00AF48AD">
            <w:pPr>
              <w:pStyle w:val="ScheduleHeading"/>
              <w:spacing w:after="120"/>
              <w:jc w:val="left"/>
              <w:rPr>
                <w:sz w:val="21"/>
                <w:szCs w:val="21"/>
              </w:rPr>
            </w:pPr>
            <w:r w:rsidRPr="00242E1D">
              <w:rPr>
                <w:sz w:val="21"/>
                <w:szCs w:val="21"/>
              </w:rPr>
              <w:t>Type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A45C" w14:textId="54AB53B0" w:rsidR="00AF48AD" w:rsidRPr="00242E1D" w:rsidRDefault="00AF48AD" w:rsidP="00AF48AD">
            <w:pPr>
              <w:pStyle w:val="ScheduleHeading"/>
              <w:spacing w:after="120"/>
              <w:jc w:val="left"/>
              <w:rPr>
                <w:sz w:val="21"/>
                <w:szCs w:val="21"/>
              </w:rPr>
            </w:pPr>
            <w:r w:rsidRPr="00242E1D">
              <w:rPr>
                <w:sz w:val="21"/>
                <w:szCs w:val="21"/>
              </w:rPr>
              <w:t>Quantity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48F2" w14:textId="1E77FBF2" w:rsidR="00AF48AD" w:rsidRPr="00D02A8B" w:rsidRDefault="00AF48AD" w:rsidP="0051661D">
            <w:pPr>
              <w:pStyle w:val="ScheduleHeading"/>
              <w:spacing w:after="120"/>
              <w:jc w:val="left"/>
              <w:rPr>
                <w:sz w:val="21"/>
                <w:szCs w:val="21"/>
              </w:rPr>
            </w:pPr>
            <w:r w:rsidRPr="00D02A8B">
              <w:rPr>
                <w:sz w:val="21"/>
                <w:szCs w:val="21"/>
              </w:rPr>
              <w:t>Price Cap</w:t>
            </w:r>
          </w:p>
        </w:tc>
      </w:tr>
      <w:tr w:rsidR="00AF48AD" w:rsidRPr="00B93B52" w14:paraId="4935023D" w14:textId="77777777" w:rsidTr="008A5C8D"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905AD" w14:textId="77777777" w:rsidR="00AF48AD" w:rsidRDefault="00AF48AD" w:rsidP="00AF48AD">
            <w:pPr>
              <w:pStyle w:val="ScheduleHeading"/>
              <w:jc w:val="left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7C3" w14:textId="77777777" w:rsidR="00AF48AD" w:rsidRDefault="00AF48AD" w:rsidP="00AF48AD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</w:t>
            </w:r>
            <w:r w:rsidRPr="00242E1D">
              <w:rPr>
                <w:b w:val="0"/>
                <w:sz w:val="21"/>
                <w:szCs w:val="21"/>
              </w:rPr>
              <w:t>One (including studio and one + study)</w:t>
            </w:r>
            <w:r>
              <w:rPr>
                <w:b w:val="0"/>
                <w:sz w:val="21"/>
                <w:szCs w:val="21"/>
              </w:rPr>
              <w:t>]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EC7B" w14:textId="77777777" w:rsidR="00AF48AD" w:rsidRDefault="00AF48AD" w:rsidP="00AF48AD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[insert]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FFF3" w14:textId="6F4EC233" w:rsidR="00AF48AD" w:rsidRPr="00D02A8B" w:rsidRDefault="00D02A8B" w:rsidP="00AF48AD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$500,000 </w:t>
            </w:r>
            <w:r w:rsidR="00AF48AD" w:rsidRPr="00D02A8B">
              <w:rPr>
                <w:b w:val="0"/>
                <w:sz w:val="21"/>
                <w:szCs w:val="21"/>
              </w:rPr>
              <w:t>including GST (if any)</w:t>
            </w:r>
          </w:p>
        </w:tc>
      </w:tr>
      <w:tr w:rsidR="00AF48AD" w:rsidRPr="00B93B52" w14:paraId="18AF6748" w14:textId="77777777" w:rsidTr="008A5C8D"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3CCD5" w14:textId="77777777" w:rsidR="00AF48AD" w:rsidRDefault="00AF48AD" w:rsidP="00AF48AD">
            <w:pPr>
              <w:pStyle w:val="ScheduleHeading"/>
              <w:jc w:val="left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5B8" w14:textId="77777777" w:rsidR="00AF48AD" w:rsidRDefault="00AF48AD" w:rsidP="00AF48AD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</w:t>
            </w:r>
            <w:r w:rsidRPr="00242E1D">
              <w:rPr>
                <w:b w:val="0"/>
                <w:sz w:val="21"/>
                <w:szCs w:val="21"/>
              </w:rPr>
              <w:t>Two</w:t>
            </w:r>
            <w:r>
              <w:rPr>
                <w:b w:val="0"/>
                <w:sz w:val="21"/>
                <w:szCs w:val="21"/>
              </w:rPr>
              <w:t>]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027B" w14:textId="77777777" w:rsidR="00AF48AD" w:rsidRDefault="00AF48AD" w:rsidP="00AF48AD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[insert]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EBF8" w14:textId="3B7D0ACD" w:rsidR="00AF48AD" w:rsidRPr="00D02A8B" w:rsidRDefault="00D02A8B" w:rsidP="00AF48AD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$600,000 </w:t>
            </w:r>
            <w:r w:rsidR="00AF48AD" w:rsidRPr="00D02A8B">
              <w:rPr>
                <w:b w:val="0"/>
                <w:sz w:val="21"/>
                <w:szCs w:val="21"/>
              </w:rPr>
              <w:t>including GST (if any)</w:t>
            </w:r>
          </w:p>
        </w:tc>
      </w:tr>
      <w:tr w:rsidR="00AF48AD" w:rsidRPr="00B93B52" w14:paraId="58FF38D7" w14:textId="77777777" w:rsidTr="008A5C8D"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F4FF" w14:textId="77777777" w:rsidR="00AF48AD" w:rsidRDefault="00AF48AD" w:rsidP="00AF48AD">
            <w:pPr>
              <w:pStyle w:val="ScheduleHeading"/>
              <w:jc w:val="left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AB30" w14:textId="77777777" w:rsidR="00AF48AD" w:rsidRDefault="00AF48AD" w:rsidP="00AF48AD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</w:t>
            </w:r>
            <w:r w:rsidRPr="00242E1D">
              <w:rPr>
                <w:b w:val="0"/>
                <w:sz w:val="21"/>
                <w:szCs w:val="21"/>
              </w:rPr>
              <w:t>Three (or more)</w:t>
            </w:r>
            <w:r>
              <w:rPr>
                <w:b w:val="0"/>
                <w:sz w:val="21"/>
                <w:szCs w:val="21"/>
              </w:rPr>
              <w:t>]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0E07" w14:textId="77777777" w:rsidR="00AF48AD" w:rsidRDefault="00AF48AD" w:rsidP="00AF48AD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[insert]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839" w14:textId="6A1F95A6" w:rsidR="00AF48AD" w:rsidRPr="00D02A8B" w:rsidRDefault="00D02A8B">
            <w:pPr>
              <w:pStyle w:val="ScheduleHeading"/>
              <w:spacing w:after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$650,000 </w:t>
            </w:r>
            <w:r w:rsidR="00AF48AD" w:rsidRPr="00D02A8B">
              <w:rPr>
                <w:b w:val="0"/>
                <w:sz w:val="21"/>
                <w:szCs w:val="21"/>
              </w:rPr>
              <w:t>including GST (if any)</w:t>
            </w:r>
          </w:p>
        </w:tc>
      </w:tr>
      <w:tr w:rsidR="00AF48AD" w:rsidRPr="00B93B52" w:rsidDel="0087548F" w14:paraId="11D8FA69" w14:textId="77777777" w:rsidTr="008A5C8D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41A12" w14:textId="77777777" w:rsidR="00AF48AD" w:rsidRPr="003858D5" w:rsidDel="0087548F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 Details</w:t>
            </w:r>
          </w:p>
        </w:tc>
      </w:tr>
      <w:tr w:rsidR="00AF48AD" w:rsidRPr="00B93B52" w14:paraId="47D0D6C4" w14:textId="77777777" w:rsidTr="008A5C8D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47C4" w14:textId="77777777" w:rsidR="00AF48AD" w:rsidRPr="00D66375" w:rsidRDefault="00AF48AD" w:rsidP="00AF48AD">
            <w:pPr>
              <w:pStyle w:val="ScheduleHeading"/>
              <w:jc w:val="left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HNZ Build</w:t>
            </w:r>
            <w:r w:rsidRPr="008655C3">
              <w:rPr>
                <w:sz w:val="21"/>
                <w:szCs w:val="21"/>
              </w:rPr>
              <w:t xml:space="preserve"> Address for Notices: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F7D4" w14:textId="7D3C0E61" w:rsidR="00AF48AD" w:rsidRDefault="00D02A8B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3 Boundary Road, Hobsonville Point, Auckland 0618</w:t>
            </w:r>
          </w:p>
          <w:p w14:paraId="3D4C60C0" w14:textId="77777777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</w:p>
          <w:p w14:paraId="36286C55" w14:textId="1ED67CE5" w:rsidR="00AF48AD" w:rsidRPr="00D02A8B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 w:rsidRPr="0067006F">
              <w:rPr>
                <w:b w:val="0"/>
                <w:sz w:val="21"/>
                <w:szCs w:val="21"/>
              </w:rPr>
              <w:t>Adela.Hadi@kaingaora.govt.nz</w:t>
            </w:r>
          </w:p>
        </w:tc>
      </w:tr>
      <w:tr w:rsidR="00AF48AD" w:rsidRPr="00B93B52" w14:paraId="61A20424" w14:textId="77777777" w:rsidTr="008A5C8D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E788" w14:textId="77777777" w:rsidR="00AF48AD" w:rsidRPr="00D66375" w:rsidRDefault="00AF48AD" w:rsidP="00AF48AD">
            <w:pPr>
              <w:pStyle w:val="ScheduleHeading"/>
              <w:jc w:val="left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HNZ Build</w:t>
            </w:r>
            <w:r w:rsidRPr="008655C3">
              <w:rPr>
                <w:sz w:val="21"/>
                <w:szCs w:val="21"/>
              </w:rPr>
              <w:t>’s GST No.: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2D6F" w14:textId="77777777" w:rsidR="00AF48AD" w:rsidRPr="00B93B52" w:rsidRDefault="00AF48AD" w:rsidP="00AF48AD">
            <w:pPr>
              <w:pStyle w:val="ScheduleHeading"/>
              <w:jc w:val="left"/>
              <w:rPr>
                <w:i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125-981-623</w:t>
            </w:r>
          </w:p>
        </w:tc>
      </w:tr>
      <w:tr w:rsidR="00AF48AD" w:rsidRPr="00B93B52" w14:paraId="5EFF58D3" w14:textId="77777777" w:rsidTr="008A5C8D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CCFF" w14:textId="77777777" w:rsidR="00AF48AD" w:rsidRPr="00B93B52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  <w:r w:rsidRPr="00B93B52">
              <w:rPr>
                <w:sz w:val="21"/>
                <w:szCs w:val="21"/>
              </w:rPr>
              <w:t>Developer's Address for Notices: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609" w14:textId="77777777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[insert</w:t>
            </w:r>
            <w:r w:rsidRPr="00B93B52">
              <w:rPr>
                <w:sz w:val="21"/>
                <w:szCs w:val="21"/>
              </w:rPr>
              <w:t xml:space="preserve"> </w:t>
            </w:r>
            <w:r w:rsidRPr="0053261B">
              <w:rPr>
                <w:b w:val="0"/>
                <w:sz w:val="21"/>
                <w:szCs w:val="21"/>
              </w:rPr>
              <w:t>Developer's</w:t>
            </w:r>
            <w:r>
              <w:rPr>
                <w:b w:val="0"/>
                <w:sz w:val="21"/>
                <w:szCs w:val="21"/>
              </w:rPr>
              <w:t xml:space="preserve"> address]</w:t>
            </w:r>
          </w:p>
          <w:p w14:paraId="46F27856" w14:textId="77777777" w:rsidR="00AF48AD" w:rsidRPr="00B93B52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[insert</w:t>
            </w:r>
            <w:r w:rsidRPr="00B93B52">
              <w:rPr>
                <w:sz w:val="21"/>
                <w:szCs w:val="21"/>
              </w:rPr>
              <w:t xml:space="preserve"> </w:t>
            </w:r>
            <w:r w:rsidRPr="0053261B">
              <w:rPr>
                <w:b w:val="0"/>
                <w:sz w:val="21"/>
                <w:szCs w:val="21"/>
              </w:rPr>
              <w:t xml:space="preserve">Developer's </w:t>
            </w:r>
            <w:r>
              <w:rPr>
                <w:b w:val="0"/>
                <w:sz w:val="21"/>
                <w:szCs w:val="21"/>
              </w:rPr>
              <w:t>email]</w:t>
            </w:r>
          </w:p>
        </w:tc>
      </w:tr>
      <w:tr w:rsidR="00AF48AD" w:rsidRPr="00B93B52" w14:paraId="6CD8F725" w14:textId="77777777" w:rsidTr="008A5C8D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91D7" w14:textId="77777777" w:rsidR="00AF48AD" w:rsidRPr="00B93B52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  <w:r w:rsidRPr="00B93B52">
              <w:rPr>
                <w:sz w:val="21"/>
                <w:szCs w:val="21"/>
              </w:rPr>
              <w:t>Developer's GST No.: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89E5" w14:textId="77777777" w:rsidR="00AF48AD" w:rsidRPr="00B93B52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</w:t>
            </w:r>
            <w:proofErr w:type="gramStart"/>
            <w:r>
              <w:rPr>
                <w:b w:val="0"/>
                <w:sz w:val="21"/>
                <w:szCs w:val="21"/>
              </w:rPr>
              <w:t>insert</w:t>
            </w:r>
            <w:proofErr w:type="gramEnd"/>
            <w:r w:rsidRPr="00B93B52">
              <w:rPr>
                <w:sz w:val="21"/>
                <w:szCs w:val="21"/>
              </w:rPr>
              <w:t xml:space="preserve"> </w:t>
            </w:r>
            <w:r w:rsidRPr="0053261B">
              <w:rPr>
                <w:b w:val="0"/>
                <w:sz w:val="21"/>
                <w:szCs w:val="21"/>
              </w:rPr>
              <w:t>Developer's GST No.]</w:t>
            </w:r>
          </w:p>
        </w:tc>
      </w:tr>
      <w:tr w:rsidR="00AF48AD" w:rsidRPr="00B93B52" w14:paraId="174B3070" w14:textId="77777777" w:rsidTr="009E4715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0A04" w14:textId="20EE0B2D" w:rsidR="00AF48AD" w:rsidRPr="00B93B52" w:rsidRDefault="00E67165" w:rsidP="00AF48AD">
            <w:pPr>
              <w:pStyle w:val="ScheduleHeading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Developer’s </w:t>
            </w:r>
            <w:r w:rsidR="00AF48AD" w:rsidRPr="00B93B52">
              <w:rPr>
                <w:sz w:val="21"/>
                <w:szCs w:val="21"/>
              </w:rPr>
              <w:t>Insurance</w:t>
            </w:r>
            <w:r w:rsidR="00AF48AD">
              <w:rPr>
                <w:sz w:val="21"/>
                <w:szCs w:val="21"/>
              </w:rPr>
              <w:t>s</w:t>
            </w:r>
            <w:r w:rsidR="00AF48AD" w:rsidRPr="00B93B52">
              <w:rPr>
                <w:sz w:val="21"/>
                <w:szCs w:val="21"/>
              </w:rPr>
              <w:t>: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D8D1" w14:textId="4F55B043" w:rsidR="00AF48AD" w:rsidRPr="00E67165" w:rsidRDefault="00AF48AD" w:rsidP="001D5D2A">
            <w:pPr>
              <w:pStyle w:val="ScheduleHeading"/>
              <w:numPr>
                <w:ilvl w:val="0"/>
                <w:numId w:val="1"/>
              </w:numPr>
              <w:ind w:left="360"/>
              <w:jc w:val="left"/>
              <w:rPr>
                <w:b w:val="0"/>
                <w:sz w:val="21"/>
                <w:szCs w:val="21"/>
              </w:rPr>
            </w:pPr>
            <w:r w:rsidRPr="00100BC6">
              <w:rPr>
                <w:sz w:val="21"/>
                <w:szCs w:val="21"/>
              </w:rPr>
              <w:t>Public Liability:</w:t>
            </w:r>
            <w:r w:rsidRPr="00E67165">
              <w:rPr>
                <w:b w:val="0"/>
                <w:sz w:val="21"/>
                <w:szCs w:val="21"/>
              </w:rPr>
              <w:t xml:space="preserve"> $10,000,000 for any one claim </w:t>
            </w:r>
          </w:p>
          <w:p w14:paraId="2557D647" w14:textId="77777777" w:rsidR="00C31ABF" w:rsidRPr="00E67165" w:rsidRDefault="00C31ABF" w:rsidP="001D5D2A">
            <w:pPr>
              <w:pStyle w:val="ScheduleHeading"/>
              <w:ind w:left="360"/>
              <w:jc w:val="left"/>
              <w:rPr>
                <w:b w:val="0"/>
                <w:sz w:val="21"/>
                <w:szCs w:val="21"/>
              </w:rPr>
            </w:pPr>
          </w:p>
          <w:p w14:paraId="79ED14FD" w14:textId="18F57E08" w:rsidR="00C31ABF" w:rsidRPr="00E67165" w:rsidRDefault="00AF48AD" w:rsidP="001D5D2A">
            <w:pPr>
              <w:pStyle w:val="ScheduleHeading"/>
              <w:numPr>
                <w:ilvl w:val="0"/>
                <w:numId w:val="1"/>
              </w:numPr>
              <w:ind w:left="360"/>
              <w:jc w:val="left"/>
              <w:rPr>
                <w:b w:val="0"/>
                <w:szCs w:val="21"/>
              </w:rPr>
            </w:pPr>
            <w:r w:rsidRPr="00100BC6">
              <w:rPr>
                <w:sz w:val="21"/>
                <w:szCs w:val="21"/>
              </w:rPr>
              <w:t>Contract Works:</w:t>
            </w:r>
            <w:r w:rsidRPr="00E67165">
              <w:rPr>
                <w:b w:val="0"/>
                <w:sz w:val="21"/>
                <w:szCs w:val="21"/>
              </w:rPr>
              <w:t xml:space="preserve"> Full replacement value</w:t>
            </w:r>
          </w:p>
        </w:tc>
      </w:tr>
      <w:tr w:rsidR="00AF48AD" w:rsidRPr="00B93B52" w14:paraId="5E23714E" w14:textId="77777777" w:rsidTr="008A5C8D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05F4" w14:textId="45269ED2" w:rsidR="00AF48AD" w:rsidRDefault="00B12B46" w:rsidP="00AF48AD">
            <w:pPr>
              <w:pStyle w:val="ScheduleHeading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Developer's</w:t>
            </w:r>
            <w:r w:rsidR="00AF48AD">
              <w:rPr>
                <w:sz w:val="21"/>
                <w:szCs w:val="21"/>
              </w:rPr>
              <w:t xml:space="preserve"> DPM</w:t>
            </w:r>
            <w:r w:rsidR="00AF48AD" w:rsidRPr="00B93B52">
              <w:rPr>
                <w:sz w:val="21"/>
                <w:szCs w:val="21"/>
              </w:rPr>
              <w:t xml:space="preserve"> Representative</w:t>
            </w:r>
            <w:r>
              <w:rPr>
                <w:sz w:val="21"/>
                <w:szCs w:val="21"/>
              </w:rPr>
              <w:t>(</w:t>
            </w:r>
            <w:r w:rsidR="00AF48AD" w:rsidRPr="00B93B52">
              <w:rPr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)</w:t>
            </w:r>
            <w:r w:rsidR="00AF48AD" w:rsidRPr="00B93B52">
              <w:rPr>
                <w:sz w:val="21"/>
                <w:szCs w:val="21"/>
              </w:rPr>
              <w:t>:</w:t>
            </w:r>
          </w:p>
          <w:p w14:paraId="09EE1951" w14:textId="25A89E04" w:rsidR="00AF48AD" w:rsidRPr="00326589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 w:rsidRPr="00326589">
              <w:rPr>
                <w:b w:val="0"/>
                <w:i/>
                <w:sz w:val="16"/>
                <w:szCs w:val="16"/>
              </w:rPr>
              <w:t xml:space="preserve">(Refer clause </w:t>
            </w:r>
            <w:r w:rsidRPr="00326589">
              <w:rPr>
                <w:b w:val="0"/>
                <w:i/>
                <w:sz w:val="16"/>
                <w:szCs w:val="16"/>
              </w:rPr>
              <w:fldChar w:fldCharType="begin"/>
            </w:r>
            <w:r w:rsidRPr="00326589">
              <w:rPr>
                <w:b w:val="0"/>
                <w:i/>
                <w:sz w:val="16"/>
                <w:szCs w:val="16"/>
              </w:rPr>
              <w:instrText xml:space="preserve"> REF _Ref79619006 \n \h </w:instrText>
            </w:r>
            <w:r w:rsidR="00326589">
              <w:rPr>
                <w:b w:val="0"/>
                <w:i/>
                <w:sz w:val="16"/>
                <w:szCs w:val="16"/>
              </w:rPr>
              <w:instrText xml:space="preserve"> \* MERGEFORMAT </w:instrText>
            </w:r>
            <w:r w:rsidRPr="00326589">
              <w:rPr>
                <w:b w:val="0"/>
                <w:i/>
                <w:sz w:val="16"/>
                <w:szCs w:val="16"/>
              </w:rPr>
              <w:fldChar w:fldCharType="separate"/>
            </w:r>
            <w:r w:rsidR="00291EDD">
              <w:rPr>
                <w:bCs/>
                <w:i/>
                <w:sz w:val="16"/>
                <w:szCs w:val="16"/>
                <w:lang w:val="en-US"/>
              </w:rPr>
              <w:t>Error! Reference source not found.</w:t>
            </w:r>
            <w:r w:rsidRPr="00326589">
              <w:rPr>
                <w:b w:val="0"/>
                <w:i/>
                <w:sz w:val="16"/>
                <w:szCs w:val="16"/>
              </w:rPr>
              <w:fldChar w:fldCharType="end"/>
            </w:r>
            <w:r w:rsidRPr="00326589">
              <w:rPr>
                <w:b w:val="0"/>
                <w:i/>
                <w:sz w:val="16"/>
                <w:szCs w:val="16"/>
              </w:rPr>
              <w:t>)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EA55" w14:textId="77777777" w:rsidR="00AF48AD" w:rsidRPr="00B93B52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[insert the names occupations and contact details of 2 representatives]</w:t>
            </w:r>
          </w:p>
        </w:tc>
      </w:tr>
      <w:tr w:rsidR="00AF48AD" w:rsidRPr="00B93B52" w14:paraId="6B6FBE4D" w14:textId="77777777" w:rsidTr="008A5C8D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A08B" w14:textId="7538DE62" w:rsidR="00AF48AD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HNZ Build</w:t>
            </w:r>
            <w:r w:rsidRPr="0019434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DPM</w:t>
            </w:r>
            <w:r w:rsidRPr="00B93B52">
              <w:rPr>
                <w:sz w:val="21"/>
                <w:szCs w:val="21"/>
              </w:rPr>
              <w:t xml:space="preserve"> Representative</w:t>
            </w:r>
            <w:r w:rsidR="00B12B46">
              <w:rPr>
                <w:sz w:val="21"/>
                <w:szCs w:val="21"/>
              </w:rPr>
              <w:t>(</w:t>
            </w:r>
            <w:r w:rsidRPr="00B93B52">
              <w:rPr>
                <w:sz w:val="21"/>
                <w:szCs w:val="21"/>
              </w:rPr>
              <w:t>s</w:t>
            </w:r>
            <w:r w:rsidR="00B12B46">
              <w:rPr>
                <w:sz w:val="21"/>
                <w:szCs w:val="21"/>
              </w:rPr>
              <w:t>)</w:t>
            </w:r>
            <w:r w:rsidRPr="00B93B52">
              <w:rPr>
                <w:sz w:val="21"/>
                <w:szCs w:val="21"/>
              </w:rPr>
              <w:t>:</w:t>
            </w:r>
          </w:p>
          <w:p w14:paraId="7C21BADA" w14:textId="53030B4D" w:rsidR="00AF48AD" w:rsidRPr="00326589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 w:rsidRPr="00326589">
              <w:rPr>
                <w:b w:val="0"/>
                <w:i/>
                <w:sz w:val="16"/>
                <w:szCs w:val="16"/>
              </w:rPr>
              <w:t xml:space="preserve">(Refer clause </w:t>
            </w:r>
            <w:r w:rsidRPr="00326589">
              <w:rPr>
                <w:b w:val="0"/>
                <w:i/>
                <w:sz w:val="16"/>
                <w:szCs w:val="16"/>
              </w:rPr>
              <w:fldChar w:fldCharType="begin"/>
            </w:r>
            <w:r w:rsidRPr="00326589">
              <w:rPr>
                <w:b w:val="0"/>
                <w:i/>
                <w:sz w:val="16"/>
                <w:szCs w:val="16"/>
              </w:rPr>
              <w:instrText xml:space="preserve"> REF _Ref79619006 \n \h </w:instrText>
            </w:r>
            <w:r w:rsidR="00326589">
              <w:rPr>
                <w:b w:val="0"/>
                <w:i/>
                <w:sz w:val="16"/>
                <w:szCs w:val="16"/>
              </w:rPr>
              <w:instrText xml:space="preserve"> \* MERGEFORMAT </w:instrText>
            </w:r>
            <w:r w:rsidRPr="00326589">
              <w:rPr>
                <w:b w:val="0"/>
                <w:i/>
                <w:sz w:val="16"/>
                <w:szCs w:val="16"/>
              </w:rPr>
              <w:fldChar w:fldCharType="separate"/>
            </w:r>
            <w:r w:rsidR="00291EDD">
              <w:rPr>
                <w:bCs/>
                <w:i/>
                <w:sz w:val="16"/>
                <w:szCs w:val="16"/>
                <w:lang w:val="en-US"/>
              </w:rPr>
              <w:t>Error! Reference source not found.</w:t>
            </w:r>
            <w:r w:rsidRPr="00326589">
              <w:rPr>
                <w:b w:val="0"/>
                <w:i/>
                <w:sz w:val="16"/>
                <w:szCs w:val="16"/>
              </w:rPr>
              <w:fldChar w:fldCharType="end"/>
            </w:r>
            <w:r w:rsidRPr="00326589">
              <w:rPr>
                <w:b w:val="0"/>
                <w:i/>
                <w:sz w:val="16"/>
                <w:szCs w:val="16"/>
              </w:rPr>
              <w:t>)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D124" w14:textId="77777777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Name: </w:t>
            </w:r>
            <w:r w:rsidRPr="00301849">
              <w:rPr>
                <w:b w:val="0"/>
                <w:sz w:val="21"/>
                <w:szCs w:val="21"/>
              </w:rPr>
              <w:t>Adela Hadi</w:t>
            </w:r>
          </w:p>
          <w:p w14:paraId="350A2C8A" w14:textId="4D63F3F6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Role: Development Manager</w:t>
            </w:r>
          </w:p>
          <w:p w14:paraId="0E930FF8" w14:textId="314651D1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Email: </w:t>
            </w:r>
            <w:r w:rsidRPr="0067006F">
              <w:rPr>
                <w:b w:val="0"/>
                <w:sz w:val="21"/>
                <w:szCs w:val="21"/>
              </w:rPr>
              <w:t>Adela.Hadi@kaingaora.govt.nz</w:t>
            </w:r>
          </w:p>
          <w:p w14:paraId="625B80F9" w14:textId="258225A6" w:rsidR="00AF48AD" w:rsidRPr="00B93B52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Phone: 0</w:t>
            </w:r>
            <w:r w:rsidRPr="0067006F">
              <w:rPr>
                <w:b w:val="0"/>
                <w:sz w:val="21"/>
                <w:szCs w:val="21"/>
              </w:rPr>
              <w:t>21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67006F">
              <w:rPr>
                <w:b w:val="0"/>
                <w:sz w:val="21"/>
                <w:szCs w:val="21"/>
              </w:rPr>
              <w:t>390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67006F">
              <w:rPr>
                <w:b w:val="0"/>
                <w:sz w:val="21"/>
                <w:szCs w:val="21"/>
              </w:rPr>
              <w:t>157</w:t>
            </w:r>
          </w:p>
        </w:tc>
      </w:tr>
      <w:tr w:rsidR="00AF48AD" w:rsidRPr="00B93B52" w14:paraId="2B89F429" w14:textId="77777777" w:rsidTr="008A5C8D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74C1" w14:textId="77777777" w:rsidR="00AF48AD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  <w:r w:rsidRPr="00B93B52">
              <w:rPr>
                <w:sz w:val="21"/>
                <w:szCs w:val="21"/>
              </w:rPr>
              <w:t>Developer's</w:t>
            </w:r>
            <w:r>
              <w:rPr>
                <w:sz w:val="21"/>
                <w:szCs w:val="21"/>
              </w:rPr>
              <w:t xml:space="preserve"> Senior Manager:</w:t>
            </w:r>
          </w:p>
          <w:p w14:paraId="2F5FCF6E" w14:textId="702BB552" w:rsidR="00AF48AD" w:rsidRPr="00326589" w:rsidRDefault="00B12B46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i/>
                <w:sz w:val="16"/>
                <w:szCs w:val="16"/>
              </w:rPr>
              <w:t>(Refer clause 35</w:t>
            </w:r>
            <w:r w:rsidR="00AF48AD" w:rsidRPr="00326589">
              <w:rPr>
                <w:b w:val="0"/>
                <w:i/>
                <w:sz w:val="16"/>
                <w:szCs w:val="16"/>
              </w:rPr>
              <w:t>.5)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519" w14:textId="77777777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[insert role/title and contact details]</w:t>
            </w:r>
          </w:p>
        </w:tc>
      </w:tr>
      <w:tr w:rsidR="00AF48AD" w:rsidRPr="00B93B52" w14:paraId="03596A66" w14:textId="77777777" w:rsidTr="008A5C8D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8596" w14:textId="77777777" w:rsidR="00AF48AD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HNZ Build</w:t>
            </w:r>
            <w:r w:rsidRPr="0019434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Senior Manager:</w:t>
            </w:r>
          </w:p>
          <w:p w14:paraId="52D9AA47" w14:textId="7855CE63" w:rsidR="00AF48AD" w:rsidRPr="00326589" w:rsidRDefault="00B12B46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i/>
                <w:sz w:val="16"/>
                <w:szCs w:val="16"/>
              </w:rPr>
              <w:t>(Refer clause 35</w:t>
            </w:r>
            <w:r w:rsidR="00AF48AD" w:rsidRPr="00326589">
              <w:rPr>
                <w:b w:val="0"/>
                <w:i/>
                <w:sz w:val="16"/>
                <w:szCs w:val="16"/>
              </w:rPr>
              <w:t>.5)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4321" w14:textId="32DAB386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Name: Andrew Sandlant </w:t>
            </w:r>
          </w:p>
          <w:p w14:paraId="453C24DA" w14:textId="52E754AB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Role: Senior Development Manager</w:t>
            </w:r>
          </w:p>
          <w:p w14:paraId="2F5E8D32" w14:textId="18FFDDE2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Email: Andrew.Sandlant</w:t>
            </w:r>
            <w:r w:rsidRPr="0067006F">
              <w:rPr>
                <w:b w:val="0"/>
                <w:sz w:val="21"/>
                <w:szCs w:val="21"/>
              </w:rPr>
              <w:t>@kaingaora.govt.nz</w:t>
            </w:r>
          </w:p>
          <w:p w14:paraId="03663705" w14:textId="5AF9F636" w:rsidR="00AF48AD" w:rsidRDefault="00AF48AD" w:rsidP="00AF48A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Phone: 0</w:t>
            </w:r>
            <w:r w:rsidRPr="00F2329F">
              <w:rPr>
                <w:b w:val="0"/>
                <w:sz w:val="21"/>
                <w:szCs w:val="21"/>
              </w:rPr>
              <w:t>21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F2329F">
              <w:rPr>
                <w:b w:val="0"/>
                <w:sz w:val="21"/>
                <w:szCs w:val="21"/>
              </w:rPr>
              <w:t>226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F2329F">
              <w:rPr>
                <w:b w:val="0"/>
                <w:sz w:val="21"/>
                <w:szCs w:val="21"/>
              </w:rPr>
              <w:t>6382</w:t>
            </w:r>
          </w:p>
        </w:tc>
      </w:tr>
      <w:tr w:rsidR="00AF48AD" w:rsidRPr="00B93B52" w14:paraId="0130455F" w14:textId="77777777" w:rsidTr="008A5C8D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ECB7" w14:textId="74F1F2EA" w:rsidR="00AF48AD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Development Agreement Negotiation: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F91B" w14:textId="79FCE42E" w:rsidR="00AF48AD" w:rsidRDefault="00AF48AD" w:rsidP="0051661D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 w:rsidRPr="00E35C94">
              <w:rPr>
                <w:b w:val="0"/>
                <w:sz w:val="21"/>
                <w:szCs w:val="21"/>
              </w:rPr>
              <w:t>The parties agree</w:t>
            </w:r>
            <w:r w:rsidR="0051661D">
              <w:rPr>
                <w:b w:val="0"/>
                <w:sz w:val="21"/>
                <w:szCs w:val="21"/>
              </w:rPr>
              <w:t xml:space="preserve"> to</w:t>
            </w:r>
            <w:r w:rsidRPr="00E35C94">
              <w:rPr>
                <w:b w:val="0"/>
                <w:sz w:val="21"/>
                <w:szCs w:val="21"/>
              </w:rPr>
              <w:t xml:space="preserve"> </w:t>
            </w:r>
            <w:r>
              <w:rPr>
                <w:b w:val="0"/>
                <w:sz w:val="21"/>
                <w:szCs w:val="21"/>
              </w:rPr>
              <w:t xml:space="preserve">act in good faith towards one another and to use </w:t>
            </w:r>
            <w:r w:rsidR="00326589">
              <w:rPr>
                <w:b w:val="0"/>
                <w:sz w:val="21"/>
                <w:szCs w:val="21"/>
              </w:rPr>
              <w:t xml:space="preserve">reasonable endeavours to enter </w:t>
            </w:r>
            <w:r w:rsidR="0051661D">
              <w:rPr>
                <w:b w:val="0"/>
                <w:sz w:val="21"/>
                <w:szCs w:val="21"/>
              </w:rPr>
              <w:t xml:space="preserve">into </w:t>
            </w:r>
            <w:r w:rsidR="00E67165">
              <w:rPr>
                <w:b w:val="0"/>
                <w:sz w:val="21"/>
                <w:szCs w:val="21"/>
              </w:rPr>
              <w:t>an</w:t>
            </w:r>
            <w:r w:rsidR="00326589">
              <w:rPr>
                <w:b w:val="0"/>
                <w:sz w:val="21"/>
                <w:szCs w:val="21"/>
              </w:rPr>
              <w:t xml:space="preserve"> Agreement</w:t>
            </w:r>
            <w:r>
              <w:rPr>
                <w:b w:val="0"/>
                <w:sz w:val="21"/>
                <w:szCs w:val="21"/>
              </w:rPr>
              <w:t xml:space="preserve"> within </w:t>
            </w:r>
            <w:r w:rsidRPr="00E35C94">
              <w:rPr>
                <w:b w:val="0"/>
                <w:sz w:val="21"/>
                <w:szCs w:val="21"/>
              </w:rPr>
              <w:t>30</w:t>
            </w:r>
            <w:r>
              <w:rPr>
                <w:b w:val="0"/>
                <w:sz w:val="21"/>
                <w:szCs w:val="21"/>
              </w:rPr>
              <w:t xml:space="preserve"> working days</w:t>
            </w:r>
            <w:r w:rsidRPr="00E35C94">
              <w:rPr>
                <w:b w:val="0"/>
                <w:sz w:val="21"/>
                <w:szCs w:val="21"/>
              </w:rPr>
              <w:t xml:space="preserve"> </w:t>
            </w:r>
            <w:r>
              <w:rPr>
                <w:b w:val="0"/>
                <w:sz w:val="21"/>
                <w:szCs w:val="21"/>
              </w:rPr>
              <w:t xml:space="preserve">of the </w:t>
            </w:r>
            <w:r w:rsidRPr="00E35C94">
              <w:rPr>
                <w:b w:val="0"/>
                <w:sz w:val="21"/>
                <w:szCs w:val="21"/>
              </w:rPr>
              <w:t>date of this Term Sheet</w:t>
            </w:r>
            <w:r>
              <w:rPr>
                <w:b w:val="0"/>
                <w:sz w:val="21"/>
                <w:szCs w:val="21"/>
              </w:rPr>
              <w:t xml:space="preserve"> (“Drop Dead Date”).  The </w:t>
            </w:r>
            <w:r w:rsidR="0051661D">
              <w:rPr>
                <w:b w:val="0"/>
                <w:sz w:val="21"/>
                <w:szCs w:val="21"/>
              </w:rPr>
              <w:t xml:space="preserve">Agreement </w:t>
            </w:r>
            <w:proofErr w:type="gramStart"/>
            <w:r>
              <w:rPr>
                <w:b w:val="0"/>
                <w:sz w:val="21"/>
                <w:szCs w:val="21"/>
              </w:rPr>
              <w:t xml:space="preserve">will be prepared on the Agreement </w:t>
            </w:r>
            <w:r w:rsidR="0051661D">
              <w:rPr>
                <w:b w:val="0"/>
                <w:sz w:val="21"/>
                <w:szCs w:val="21"/>
              </w:rPr>
              <w:t xml:space="preserve">Template and </w:t>
            </w:r>
            <w:r>
              <w:rPr>
                <w:b w:val="0"/>
                <w:sz w:val="21"/>
                <w:szCs w:val="21"/>
              </w:rPr>
              <w:t>amended in accordance with the terms of this Term Sheet</w:t>
            </w:r>
            <w:proofErr w:type="gramEnd"/>
            <w:r>
              <w:rPr>
                <w:b w:val="0"/>
                <w:sz w:val="21"/>
                <w:szCs w:val="21"/>
              </w:rPr>
              <w:t xml:space="preserve">. </w:t>
            </w:r>
          </w:p>
        </w:tc>
      </w:tr>
      <w:tr w:rsidR="00AF48AD" w:rsidRPr="00B93B52" w14:paraId="0A4C18FA" w14:textId="77777777" w:rsidTr="008A5C8D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C2C1" w14:textId="12236AD9" w:rsidR="00AF48AD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Drop Dead Date: 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6993" w14:textId="21939E26" w:rsidR="00AF48AD" w:rsidRDefault="00AF48AD" w:rsidP="00E67165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 w:rsidRPr="003D25FC">
              <w:rPr>
                <w:b w:val="0"/>
                <w:sz w:val="21"/>
                <w:szCs w:val="21"/>
              </w:rPr>
              <w:t xml:space="preserve">Notwithstanding any other right or remedy </w:t>
            </w:r>
            <w:r>
              <w:rPr>
                <w:b w:val="0"/>
                <w:sz w:val="21"/>
                <w:szCs w:val="21"/>
              </w:rPr>
              <w:t xml:space="preserve">HNZ Build </w:t>
            </w:r>
            <w:r w:rsidRPr="003D25FC">
              <w:rPr>
                <w:b w:val="0"/>
                <w:sz w:val="21"/>
                <w:szCs w:val="21"/>
              </w:rPr>
              <w:t xml:space="preserve">may have under this </w:t>
            </w:r>
            <w:r w:rsidR="0051661D">
              <w:rPr>
                <w:b w:val="0"/>
                <w:sz w:val="21"/>
                <w:szCs w:val="21"/>
              </w:rPr>
              <w:t>Term Sheet or at law, if</w:t>
            </w:r>
            <w:r w:rsidR="00E67165">
              <w:rPr>
                <w:b w:val="0"/>
                <w:sz w:val="21"/>
                <w:szCs w:val="21"/>
              </w:rPr>
              <w:t xml:space="preserve"> for any reason</w:t>
            </w:r>
            <w:r w:rsidR="0051661D">
              <w:rPr>
                <w:b w:val="0"/>
                <w:sz w:val="21"/>
                <w:szCs w:val="21"/>
              </w:rPr>
              <w:t xml:space="preserve"> </w:t>
            </w:r>
            <w:proofErr w:type="gramStart"/>
            <w:r w:rsidR="00E67165">
              <w:rPr>
                <w:b w:val="0"/>
                <w:sz w:val="21"/>
                <w:szCs w:val="21"/>
              </w:rPr>
              <w:t xml:space="preserve">an </w:t>
            </w:r>
            <w:r w:rsidR="0051661D">
              <w:rPr>
                <w:b w:val="0"/>
                <w:sz w:val="21"/>
                <w:szCs w:val="21"/>
              </w:rPr>
              <w:t xml:space="preserve">Agreement </w:t>
            </w:r>
            <w:r>
              <w:rPr>
                <w:b w:val="0"/>
                <w:sz w:val="21"/>
                <w:szCs w:val="21"/>
              </w:rPr>
              <w:t>has not been entered into by both parties</w:t>
            </w:r>
            <w:proofErr w:type="gramEnd"/>
            <w:r>
              <w:rPr>
                <w:b w:val="0"/>
                <w:sz w:val="21"/>
                <w:szCs w:val="21"/>
              </w:rPr>
              <w:t xml:space="preserve"> on or before the Drop Dead Date, HNZ Build </w:t>
            </w:r>
            <w:r w:rsidRPr="003D25FC">
              <w:rPr>
                <w:b w:val="0"/>
                <w:sz w:val="21"/>
                <w:szCs w:val="21"/>
              </w:rPr>
              <w:t xml:space="preserve">may terminate this </w:t>
            </w:r>
            <w:r>
              <w:rPr>
                <w:b w:val="0"/>
                <w:sz w:val="21"/>
                <w:szCs w:val="21"/>
              </w:rPr>
              <w:t xml:space="preserve">Term Sheet and discontinue negotiations </w:t>
            </w:r>
            <w:r w:rsidRPr="003D25FC">
              <w:rPr>
                <w:b w:val="0"/>
                <w:sz w:val="21"/>
                <w:szCs w:val="21"/>
              </w:rPr>
              <w:t xml:space="preserve">by giving written notice to the </w:t>
            </w:r>
            <w:r>
              <w:rPr>
                <w:b w:val="0"/>
                <w:sz w:val="21"/>
                <w:szCs w:val="21"/>
              </w:rPr>
              <w:t>Developer</w:t>
            </w:r>
            <w:r w:rsidRPr="003D25FC">
              <w:rPr>
                <w:b w:val="0"/>
                <w:sz w:val="21"/>
                <w:szCs w:val="21"/>
              </w:rPr>
              <w:t xml:space="preserve">.  </w:t>
            </w:r>
          </w:p>
        </w:tc>
      </w:tr>
      <w:tr w:rsidR="00AF48AD" w:rsidRPr="00B93B52" w14:paraId="70F57261" w14:textId="77777777" w:rsidTr="008A5C8D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8765" w14:textId="2C828C4E" w:rsidR="00AF48AD" w:rsidRDefault="00AF48AD" w:rsidP="00AF48AD">
            <w:pPr>
              <w:pStyle w:val="ScheduleHeading"/>
              <w:jc w:val="left"/>
              <w:rPr>
                <w:sz w:val="21"/>
                <w:szCs w:val="21"/>
              </w:rPr>
            </w:pPr>
            <w:r w:rsidRPr="00ED1F58">
              <w:rPr>
                <w:sz w:val="21"/>
                <w:szCs w:val="21"/>
              </w:rPr>
              <w:t>Confidentiality: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BC4" w14:textId="6EBA874E" w:rsidR="00AF48AD" w:rsidRDefault="00AF48AD" w:rsidP="00A535EE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This T</w:t>
            </w:r>
            <w:r w:rsidRPr="00ED1F58">
              <w:rPr>
                <w:b w:val="0"/>
                <w:sz w:val="21"/>
                <w:szCs w:val="21"/>
              </w:rPr>
              <w:t xml:space="preserve">erm </w:t>
            </w:r>
            <w:r>
              <w:rPr>
                <w:b w:val="0"/>
                <w:sz w:val="21"/>
                <w:szCs w:val="21"/>
              </w:rPr>
              <w:t>S</w:t>
            </w:r>
            <w:r w:rsidRPr="00ED1F58">
              <w:rPr>
                <w:b w:val="0"/>
                <w:sz w:val="21"/>
                <w:szCs w:val="21"/>
              </w:rPr>
              <w:t>heet and all information and documentation exchanged by the parties in respect of this proposed transaction</w:t>
            </w:r>
            <w:r w:rsidR="0051661D">
              <w:rPr>
                <w:b w:val="0"/>
                <w:sz w:val="21"/>
                <w:szCs w:val="21"/>
              </w:rPr>
              <w:t>,</w:t>
            </w:r>
            <w:r w:rsidRPr="00ED1F58">
              <w:rPr>
                <w:b w:val="0"/>
                <w:sz w:val="21"/>
                <w:szCs w:val="21"/>
              </w:rPr>
              <w:t xml:space="preserve"> both before and after signing this </w:t>
            </w:r>
            <w:r>
              <w:rPr>
                <w:b w:val="0"/>
                <w:sz w:val="21"/>
                <w:szCs w:val="21"/>
              </w:rPr>
              <w:t>Term</w:t>
            </w:r>
            <w:bookmarkStart w:id="0" w:name="_GoBack"/>
            <w:bookmarkEnd w:id="0"/>
            <w:r>
              <w:rPr>
                <w:b w:val="0"/>
                <w:sz w:val="21"/>
                <w:szCs w:val="21"/>
              </w:rPr>
              <w:t xml:space="preserve"> Sheet</w:t>
            </w:r>
            <w:r w:rsidR="0051661D">
              <w:rPr>
                <w:b w:val="0"/>
                <w:sz w:val="21"/>
                <w:szCs w:val="21"/>
              </w:rPr>
              <w:t>,</w:t>
            </w:r>
            <w:r w:rsidRPr="00ED1F58">
              <w:rPr>
                <w:b w:val="0"/>
                <w:sz w:val="21"/>
                <w:szCs w:val="21"/>
              </w:rPr>
              <w:t xml:space="preserve"> </w:t>
            </w:r>
            <w:r w:rsidR="0051661D">
              <w:rPr>
                <w:b w:val="0"/>
                <w:sz w:val="21"/>
                <w:szCs w:val="21"/>
              </w:rPr>
              <w:t xml:space="preserve">will </w:t>
            </w:r>
            <w:r w:rsidRPr="00ED1F58">
              <w:rPr>
                <w:b w:val="0"/>
                <w:sz w:val="21"/>
                <w:szCs w:val="21"/>
              </w:rPr>
              <w:t>be confidential to the parties and their professional advisers</w:t>
            </w:r>
            <w:r w:rsidR="00A535EE">
              <w:rPr>
                <w:b w:val="0"/>
                <w:sz w:val="21"/>
                <w:szCs w:val="21"/>
              </w:rPr>
              <w:t xml:space="preserve"> (“Confidential information”). </w:t>
            </w:r>
            <w:r w:rsidRPr="00ED1F58">
              <w:rPr>
                <w:b w:val="0"/>
                <w:sz w:val="21"/>
                <w:szCs w:val="21"/>
              </w:rPr>
              <w:t xml:space="preserve"> </w:t>
            </w:r>
            <w:r w:rsidR="00A535EE">
              <w:rPr>
                <w:b w:val="0"/>
                <w:sz w:val="21"/>
                <w:szCs w:val="21"/>
              </w:rPr>
              <w:t xml:space="preserve">The Confidential Information </w:t>
            </w:r>
            <w:proofErr w:type="gramStart"/>
            <w:r>
              <w:rPr>
                <w:b w:val="0"/>
                <w:sz w:val="21"/>
                <w:szCs w:val="21"/>
              </w:rPr>
              <w:t xml:space="preserve">will </w:t>
            </w:r>
            <w:r w:rsidRPr="00ED1F58">
              <w:rPr>
                <w:b w:val="0"/>
                <w:sz w:val="21"/>
                <w:szCs w:val="21"/>
              </w:rPr>
              <w:t>not be disclosed</w:t>
            </w:r>
            <w:proofErr w:type="gramEnd"/>
            <w:r w:rsidRPr="00ED1F58">
              <w:rPr>
                <w:b w:val="0"/>
                <w:sz w:val="21"/>
                <w:szCs w:val="21"/>
              </w:rPr>
              <w:t xml:space="preserve"> to any other person without the prior written agreement of the other par</w:t>
            </w:r>
            <w:r>
              <w:rPr>
                <w:b w:val="0"/>
                <w:sz w:val="21"/>
                <w:szCs w:val="21"/>
              </w:rPr>
              <w:t xml:space="preserve">ty subject always to HNZ Build’s </w:t>
            </w:r>
            <w:r w:rsidRPr="00ED1F58">
              <w:rPr>
                <w:b w:val="0"/>
                <w:sz w:val="21"/>
                <w:szCs w:val="21"/>
              </w:rPr>
              <w:t>obligations to provide information to Ministers of Government, its parent entity and pursuant to any relevant legislation.</w:t>
            </w:r>
          </w:p>
        </w:tc>
      </w:tr>
      <w:tr w:rsidR="003D25FC" w:rsidRPr="0053261B" w14:paraId="4BCD6F15" w14:textId="77777777" w:rsidTr="00D02A8B"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BBA4" w14:textId="1F49A31D" w:rsidR="003D25FC" w:rsidRPr="00ED1F58" w:rsidRDefault="0067006F" w:rsidP="003D25FC">
            <w:pPr>
              <w:pStyle w:val="ScheduleHeading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Proposed </w:t>
            </w:r>
            <w:r w:rsidR="003D25FC">
              <w:rPr>
                <w:sz w:val="21"/>
                <w:szCs w:val="21"/>
              </w:rPr>
              <w:t xml:space="preserve">Amendments to the </w:t>
            </w:r>
            <w:r w:rsidR="00B3759C">
              <w:rPr>
                <w:sz w:val="21"/>
                <w:szCs w:val="21"/>
              </w:rPr>
              <w:t>Agreement</w:t>
            </w:r>
            <w:r w:rsidR="003D25FC">
              <w:rPr>
                <w:sz w:val="21"/>
                <w:szCs w:val="21"/>
              </w:rPr>
              <w:t xml:space="preserve">: </w:t>
            </w:r>
          </w:p>
        </w:tc>
        <w:tc>
          <w:tcPr>
            <w:tcW w:w="67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A0D" w14:textId="4F599526" w:rsidR="003D25FC" w:rsidRDefault="003D25FC">
            <w:pPr>
              <w:pStyle w:val="ScheduleHeading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[</w:t>
            </w:r>
            <w:r w:rsidR="0067006F">
              <w:rPr>
                <w:b w:val="0"/>
                <w:sz w:val="21"/>
                <w:szCs w:val="21"/>
              </w:rPr>
              <w:t>insert</w:t>
            </w:r>
            <w:r>
              <w:rPr>
                <w:b w:val="0"/>
                <w:sz w:val="21"/>
                <w:szCs w:val="21"/>
              </w:rPr>
              <w:t>]</w:t>
            </w:r>
          </w:p>
        </w:tc>
      </w:tr>
    </w:tbl>
    <w:p w14:paraId="39EBB5B0" w14:textId="323FB4BD" w:rsidR="00B51E4C" w:rsidRDefault="00B51E4C"/>
    <w:p w14:paraId="51057A78" w14:textId="1314A6AC" w:rsidR="009278D3" w:rsidRPr="009278D3" w:rsidRDefault="009278D3">
      <w:pPr>
        <w:rPr>
          <w:b/>
        </w:rPr>
      </w:pPr>
      <w:r>
        <w:rPr>
          <w:b/>
        </w:rPr>
        <w:t>EXECUTION</w:t>
      </w:r>
    </w:p>
    <w:p w14:paraId="3983E585" w14:textId="77777777" w:rsidR="009278D3" w:rsidRDefault="009278D3"/>
    <w:tbl>
      <w:tblPr>
        <w:tblW w:w="84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325"/>
        <w:gridCol w:w="3927"/>
      </w:tblGrid>
      <w:tr w:rsidR="009278D3" w14:paraId="4CD4E8B7" w14:textId="77777777" w:rsidTr="00275528">
        <w:tc>
          <w:tcPr>
            <w:tcW w:w="4225" w:type="dxa"/>
          </w:tcPr>
          <w:p w14:paraId="7A95B57F" w14:textId="77777777" w:rsidR="009278D3" w:rsidRDefault="009278D3" w:rsidP="00275528">
            <w:pPr>
              <w:tabs>
                <w:tab w:val="left" w:pos="4074"/>
              </w:tabs>
              <w:ind w:right="150"/>
            </w:pPr>
            <w:r>
              <w:rPr>
                <w:b/>
              </w:rPr>
              <w:t>SIGNED</w:t>
            </w:r>
            <w:r>
              <w:t xml:space="preserve"> on behalf of </w:t>
            </w:r>
            <w:r w:rsidRPr="0087548F">
              <w:rPr>
                <w:b/>
                <w:szCs w:val="21"/>
              </w:rPr>
              <w:t xml:space="preserve">HOUSING NEW ZEALAND BUILD LIMITED </w:t>
            </w:r>
            <w:r>
              <w:t>by:</w:t>
            </w:r>
          </w:p>
          <w:p w14:paraId="5C60BF86" w14:textId="77777777" w:rsidR="009278D3" w:rsidRDefault="009278D3" w:rsidP="00275528">
            <w:pPr>
              <w:tabs>
                <w:tab w:val="left" w:pos="4074"/>
              </w:tabs>
              <w:ind w:right="150"/>
            </w:pPr>
          </w:p>
          <w:p w14:paraId="06A05139" w14:textId="77777777" w:rsidR="009278D3" w:rsidRDefault="009278D3" w:rsidP="00275528">
            <w:pPr>
              <w:tabs>
                <w:tab w:val="left" w:pos="4074"/>
              </w:tabs>
              <w:ind w:right="150"/>
            </w:pPr>
          </w:p>
        </w:tc>
        <w:tc>
          <w:tcPr>
            <w:tcW w:w="325" w:type="dxa"/>
          </w:tcPr>
          <w:p w14:paraId="4F58AD81" w14:textId="77777777" w:rsidR="009278D3" w:rsidRDefault="009278D3" w:rsidP="00275528">
            <w:pPr>
              <w:tabs>
                <w:tab w:val="right" w:pos="4111"/>
              </w:tabs>
              <w:ind w:right="284"/>
            </w:pPr>
          </w:p>
        </w:tc>
        <w:tc>
          <w:tcPr>
            <w:tcW w:w="3926" w:type="dxa"/>
          </w:tcPr>
          <w:p w14:paraId="180517BD" w14:textId="77777777" w:rsidR="009278D3" w:rsidRDefault="009278D3" w:rsidP="00275528">
            <w:pPr>
              <w:tabs>
                <w:tab w:val="right" w:pos="3926"/>
              </w:tabs>
            </w:pPr>
          </w:p>
          <w:p w14:paraId="166C7A64" w14:textId="77777777" w:rsidR="009278D3" w:rsidRDefault="009278D3" w:rsidP="00275528">
            <w:pPr>
              <w:tabs>
                <w:tab w:val="right" w:pos="3926"/>
              </w:tabs>
            </w:pPr>
          </w:p>
          <w:p w14:paraId="5AA001CD" w14:textId="77777777" w:rsidR="009278D3" w:rsidRDefault="009278D3" w:rsidP="00275528">
            <w:pPr>
              <w:tabs>
                <w:tab w:val="right" w:pos="3926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47720D82" w14:textId="77777777" w:rsidR="009278D3" w:rsidRDefault="009278D3" w:rsidP="00275528">
            <w:pPr>
              <w:tabs>
                <w:tab w:val="right" w:pos="3863"/>
                <w:tab w:val="right" w:pos="3926"/>
              </w:tabs>
              <w:rPr>
                <w:szCs w:val="18"/>
              </w:rPr>
            </w:pPr>
            <w:r>
              <w:rPr>
                <w:szCs w:val="18"/>
              </w:rPr>
              <w:t>Signature of authorised signatory</w:t>
            </w:r>
          </w:p>
          <w:p w14:paraId="7D7D0D9D" w14:textId="77777777" w:rsidR="009278D3" w:rsidRDefault="009278D3" w:rsidP="00275528">
            <w:pPr>
              <w:tabs>
                <w:tab w:val="right" w:pos="3926"/>
              </w:tabs>
              <w:rPr>
                <w:szCs w:val="18"/>
              </w:rPr>
            </w:pPr>
          </w:p>
          <w:p w14:paraId="418034A0" w14:textId="77777777" w:rsidR="009278D3" w:rsidRDefault="009278D3" w:rsidP="00275528">
            <w:pPr>
              <w:tabs>
                <w:tab w:val="right" w:pos="3926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6E6FA9E0" w14:textId="77777777" w:rsidR="009278D3" w:rsidRDefault="009278D3" w:rsidP="00275528">
            <w:pPr>
              <w:tabs>
                <w:tab w:val="right" w:pos="3926"/>
              </w:tabs>
              <w:rPr>
                <w:u w:val="single"/>
              </w:rPr>
            </w:pPr>
            <w:r>
              <w:rPr>
                <w:szCs w:val="18"/>
              </w:rPr>
              <w:t>Name of authorised signatory</w:t>
            </w:r>
          </w:p>
        </w:tc>
      </w:tr>
    </w:tbl>
    <w:p w14:paraId="4A412FC7" w14:textId="4A770555" w:rsidR="009278D3" w:rsidRDefault="009278D3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8"/>
        <w:gridCol w:w="326"/>
        <w:gridCol w:w="3942"/>
      </w:tblGrid>
      <w:tr w:rsidR="009278D3" w14:paraId="19CFF79D" w14:textId="77777777" w:rsidTr="00275528">
        <w:trPr>
          <w:trHeight w:val="930"/>
        </w:trPr>
        <w:tc>
          <w:tcPr>
            <w:tcW w:w="4238" w:type="dxa"/>
            <w:tcBorders>
              <w:bottom w:val="nil"/>
            </w:tcBorders>
          </w:tcPr>
          <w:p w14:paraId="53937038" w14:textId="77777777" w:rsidR="009278D3" w:rsidRDefault="009278D3" w:rsidP="00275528">
            <w:pPr>
              <w:tabs>
                <w:tab w:val="right" w:pos="4111"/>
              </w:tabs>
              <w:ind w:right="163"/>
            </w:pPr>
            <w:r>
              <w:rPr>
                <w:b/>
              </w:rPr>
              <w:t>SIGNED</w:t>
            </w:r>
            <w:r>
              <w:t xml:space="preserve"> on behalf of </w:t>
            </w:r>
            <w:r>
              <w:rPr>
                <w:b/>
                <w:caps/>
              </w:rPr>
              <w:t>[</w:t>
            </w:r>
            <w:r>
              <w:rPr>
                <w:b/>
                <w:caps/>
                <w:color w:val="FF6600"/>
              </w:rPr>
              <w:t>INSERT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  <w:caps/>
                <w:color w:val="FF6600"/>
              </w:rPr>
              <w:t>nAme</w:t>
            </w:r>
            <w:r>
              <w:rPr>
                <w:b/>
                <w:caps/>
              </w:rPr>
              <w:t>]</w:t>
            </w:r>
            <w:r>
              <w:t xml:space="preserve"> as Developer by:</w:t>
            </w:r>
          </w:p>
          <w:p w14:paraId="5A44EDE2" w14:textId="77777777" w:rsidR="009278D3" w:rsidRDefault="009278D3" w:rsidP="00275528">
            <w:pPr>
              <w:tabs>
                <w:tab w:val="right" w:pos="4111"/>
              </w:tabs>
              <w:ind w:right="163"/>
            </w:pPr>
          </w:p>
          <w:p w14:paraId="3DFBA19F" w14:textId="5C1AAF6B" w:rsidR="009278D3" w:rsidRDefault="009278D3" w:rsidP="009278D3">
            <w:pPr>
              <w:ind w:right="63"/>
            </w:pPr>
          </w:p>
        </w:tc>
        <w:tc>
          <w:tcPr>
            <w:tcW w:w="326" w:type="dxa"/>
            <w:tcBorders>
              <w:bottom w:val="nil"/>
            </w:tcBorders>
          </w:tcPr>
          <w:p w14:paraId="79743038" w14:textId="77777777" w:rsidR="009278D3" w:rsidRDefault="009278D3" w:rsidP="00275528">
            <w:pPr>
              <w:tabs>
                <w:tab w:val="right" w:pos="4111"/>
              </w:tabs>
              <w:ind w:right="284"/>
              <w:rPr>
                <w:u w:val="single"/>
              </w:rPr>
            </w:pPr>
          </w:p>
        </w:tc>
        <w:tc>
          <w:tcPr>
            <w:tcW w:w="3941" w:type="dxa"/>
            <w:tcBorders>
              <w:bottom w:val="nil"/>
            </w:tcBorders>
          </w:tcPr>
          <w:p w14:paraId="796ABDEA" w14:textId="77777777" w:rsidR="009278D3" w:rsidRDefault="009278D3" w:rsidP="00275528">
            <w:pPr>
              <w:tabs>
                <w:tab w:val="right" w:pos="3912"/>
              </w:tabs>
              <w:ind w:right="29"/>
              <w:rPr>
                <w:u w:val="single"/>
              </w:rPr>
            </w:pPr>
          </w:p>
          <w:p w14:paraId="0F04B7AA" w14:textId="77777777" w:rsidR="009278D3" w:rsidRDefault="009278D3" w:rsidP="00275528">
            <w:pPr>
              <w:tabs>
                <w:tab w:val="right" w:pos="3912"/>
              </w:tabs>
              <w:ind w:right="29"/>
              <w:rPr>
                <w:u w:val="single"/>
              </w:rPr>
            </w:pPr>
          </w:p>
          <w:p w14:paraId="4306BFC3" w14:textId="77777777" w:rsidR="009278D3" w:rsidRDefault="009278D3" w:rsidP="00275528">
            <w:pPr>
              <w:tabs>
                <w:tab w:val="right" w:pos="3912"/>
              </w:tabs>
              <w:ind w:right="29"/>
              <w:rPr>
                <w:u w:val="single"/>
              </w:rPr>
            </w:pPr>
          </w:p>
          <w:p w14:paraId="5DCBC484" w14:textId="77777777" w:rsidR="009278D3" w:rsidRDefault="009278D3" w:rsidP="00275528">
            <w:pPr>
              <w:tabs>
                <w:tab w:val="right" w:pos="3912"/>
              </w:tabs>
              <w:ind w:right="29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6D3ED56A" w14:textId="77777777" w:rsidR="009278D3" w:rsidRDefault="009278D3" w:rsidP="00275528">
            <w:pPr>
              <w:tabs>
                <w:tab w:val="right" w:pos="3912"/>
              </w:tabs>
              <w:ind w:right="29"/>
              <w:rPr>
                <w:szCs w:val="18"/>
              </w:rPr>
            </w:pPr>
            <w:r>
              <w:rPr>
                <w:szCs w:val="18"/>
              </w:rPr>
              <w:t>Signature of director/authorised signatory</w:t>
            </w:r>
          </w:p>
          <w:p w14:paraId="1E8E3F11" w14:textId="77777777" w:rsidR="009278D3" w:rsidRDefault="009278D3" w:rsidP="00275528">
            <w:pPr>
              <w:tabs>
                <w:tab w:val="right" w:pos="3912"/>
              </w:tabs>
              <w:ind w:right="29"/>
              <w:rPr>
                <w:szCs w:val="18"/>
              </w:rPr>
            </w:pPr>
          </w:p>
          <w:p w14:paraId="521636E2" w14:textId="77777777" w:rsidR="009278D3" w:rsidRDefault="009278D3" w:rsidP="00275528">
            <w:pPr>
              <w:tabs>
                <w:tab w:val="right" w:pos="3912"/>
              </w:tabs>
              <w:ind w:right="29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39444F6C" w14:textId="684B456C" w:rsidR="009278D3" w:rsidRDefault="009278D3" w:rsidP="00275528">
            <w:pPr>
              <w:tabs>
                <w:tab w:val="right" w:pos="3912"/>
              </w:tabs>
              <w:ind w:right="29"/>
              <w:rPr>
                <w:szCs w:val="18"/>
              </w:rPr>
            </w:pPr>
            <w:r>
              <w:rPr>
                <w:szCs w:val="18"/>
              </w:rPr>
              <w:t xml:space="preserve">Name of </w:t>
            </w:r>
            <w:r>
              <w:rPr>
                <w:szCs w:val="18"/>
              </w:rPr>
              <w:t>director/authorised signatory</w:t>
            </w:r>
          </w:p>
          <w:p w14:paraId="0CA7BB7A" w14:textId="77777777" w:rsidR="009278D3" w:rsidRDefault="009278D3" w:rsidP="00275528">
            <w:pPr>
              <w:tabs>
                <w:tab w:val="right" w:pos="3912"/>
              </w:tabs>
              <w:ind w:right="29"/>
              <w:rPr>
                <w:u w:val="single"/>
              </w:rPr>
            </w:pPr>
          </w:p>
        </w:tc>
      </w:tr>
    </w:tbl>
    <w:p w14:paraId="531479DA" w14:textId="77777777" w:rsidR="009278D3" w:rsidRDefault="009278D3" w:rsidP="009278D3"/>
    <w:sectPr w:rsidR="00927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E16F8" w14:textId="77777777" w:rsidR="00F65535" w:rsidRDefault="00F65535" w:rsidP="007043A1">
      <w:r>
        <w:separator/>
      </w:r>
    </w:p>
  </w:endnote>
  <w:endnote w:type="continuationSeparator" w:id="0">
    <w:p w14:paraId="10058013" w14:textId="77777777" w:rsidR="00F65535" w:rsidRDefault="00F65535" w:rsidP="0070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4F014" w14:textId="77777777" w:rsidR="00F65535" w:rsidRDefault="00F65535" w:rsidP="007043A1">
      <w:r>
        <w:separator/>
      </w:r>
    </w:p>
  </w:footnote>
  <w:footnote w:type="continuationSeparator" w:id="0">
    <w:p w14:paraId="4BE6532A" w14:textId="77777777" w:rsidR="00F65535" w:rsidRDefault="00F65535" w:rsidP="00704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918C3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327B23C6"/>
    <w:lvl w:ilvl="0" w:tplc="FFFFFFFF">
      <w:start w:val="1"/>
      <w:numFmt w:val="bullet"/>
      <w:lvlText w:val="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6FF4A96"/>
    <w:multiLevelType w:val="hybridMultilevel"/>
    <w:tmpl w:val="3E70A718"/>
    <w:lvl w:ilvl="0" w:tplc="1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A8B45B3"/>
    <w:multiLevelType w:val="hybridMultilevel"/>
    <w:tmpl w:val="39E0B7B8"/>
    <w:lvl w:ilvl="0" w:tplc="BC4AE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2D90"/>
    <w:multiLevelType w:val="hybridMultilevel"/>
    <w:tmpl w:val="65A03C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C4BDD"/>
    <w:multiLevelType w:val="hybridMultilevel"/>
    <w:tmpl w:val="24B82C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EFA4A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D2"/>
    <w:rsid w:val="000F4CA9"/>
    <w:rsid w:val="00100BC6"/>
    <w:rsid w:val="00154622"/>
    <w:rsid w:val="00185DD5"/>
    <w:rsid w:val="001A75DE"/>
    <w:rsid w:val="001D264F"/>
    <w:rsid w:val="001D5D2A"/>
    <w:rsid w:val="001E4B6B"/>
    <w:rsid w:val="00230A53"/>
    <w:rsid w:val="00287E2D"/>
    <w:rsid w:val="00291EDD"/>
    <w:rsid w:val="00292525"/>
    <w:rsid w:val="002A1A21"/>
    <w:rsid w:val="002F4661"/>
    <w:rsid w:val="00301849"/>
    <w:rsid w:val="0030454F"/>
    <w:rsid w:val="003233B0"/>
    <w:rsid w:val="00326589"/>
    <w:rsid w:val="0034252C"/>
    <w:rsid w:val="0037420A"/>
    <w:rsid w:val="003A1C5D"/>
    <w:rsid w:val="003D25FC"/>
    <w:rsid w:val="003E3DE1"/>
    <w:rsid w:val="00403BD2"/>
    <w:rsid w:val="004657C9"/>
    <w:rsid w:val="004E0EF1"/>
    <w:rsid w:val="005061E1"/>
    <w:rsid w:val="0051470C"/>
    <w:rsid w:val="0051661D"/>
    <w:rsid w:val="00527354"/>
    <w:rsid w:val="00597DC0"/>
    <w:rsid w:val="005C62A5"/>
    <w:rsid w:val="0067006F"/>
    <w:rsid w:val="006D3CFE"/>
    <w:rsid w:val="006F1D80"/>
    <w:rsid w:val="0070176B"/>
    <w:rsid w:val="007043A1"/>
    <w:rsid w:val="007378FA"/>
    <w:rsid w:val="007430E0"/>
    <w:rsid w:val="007809E6"/>
    <w:rsid w:val="007B385C"/>
    <w:rsid w:val="007F4E5D"/>
    <w:rsid w:val="0085185A"/>
    <w:rsid w:val="00876A29"/>
    <w:rsid w:val="008910B5"/>
    <w:rsid w:val="008A5C8D"/>
    <w:rsid w:val="008C249C"/>
    <w:rsid w:val="008C6C92"/>
    <w:rsid w:val="008E2DD5"/>
    <w:rsid w:val="009221F3"/>
    <w:rsid w:val="009278D3"/>
    <w:rsid w:val="00963CA3"/>
    <w:rsid w:val="00990B6E"/>
    <w:rsid w:val="009E4715"/>
    <w:rsid w:val="009F2268"/>
    <w:rsid w:val="00A535EE"/>
    <w:rsid w:val="00A933B8"/>
    <w:rsid w:val="00AA4C2F"/>
    <w:rsid w:val="00AF48AD"/>
    <w:rsid w:val="00AF5DB5"/>
    <w:rsid w:val="00B12B46"/>
    <w:rsid w:val="00B3759C"/>
    <w:rsid w:val="00B51E4C"/>
    <w:rsid w:val="00BA723F"/>
    <w:rsid w:val="00BF088F"/>
    <w:rsid w:val="00C31ABF"/>
    <w:rsid w:val="00C325DC"/>
    <w:rsid w:val="00C50626"/>
    <w:rsid w:val="00C547F5"/>
    <w:rsid w:val="00CB0710"/>
    <w:rsid w:val="00CC55A3"/>
    <w:rsid w:val="00CF5901"/>
    <w:rsid w:val="00D02A8B"/>
    <w:rsid w:val="00D26B3E"/>
    <w:rsid w:val="00D6035E"/>
    <w:rsid w:val="00D977C4"/>
    <w:rsid w:val="00DC19F9"/>
    <w:rsid w:val="00DC68CA"/>
    <w:rsid w:val="00DE202B"/>
    <w:rsid w:val="00E1141E"/>
    <w:rsid w:val="00E3149D"/>
    <w:rsid w:val="00E35C94"/>
    <w:rsid w:val="00E37210"/>
    <w:rsid w:val="00E67165"/>
    <w:rsid w:val="00EC39C0"/>
    <w:rsid w:val="00ED1F58"/>
    <w:rsid w:val="00ED2E73"/>
    <w:rsid w:val="00F2329F"/>
    <w:rsid w:val="00F313CA"/>
    <w:rsid w:val="00F53892"/>
    <w:rsid w:val="00F65535"/>
    <w:rsid w:val="00F820E6"/>
    <w:rsid w:val="00F943CD"/>
    <w:rsid w:val="00FA022F"/>
    <w:rsid w:val="00FB3428"/>
    <w:rsid w:val="00FD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C62996"/>
  <w15:chartTrackingRefBased/>
  <w15:docId w15:val="{5D85C97D-9342-437B-BD70-181558C3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85A"/>
    <w:pPr>
      <w:spacing w:after="0" w:line="240" w:lineRule="auto"/>
      <w:jc w:val="both"/>
    </w:pPr>
    <w:rPr>
      <w:rFonts w:ascii="Arial" w:eastAsia="Times New Roman" w:hAnsi="Arial" w:cs="Arial"/>
      <w:sz w:val="21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Num">
    <w:name w:val="NoNum"/>
    <w:basedOn w:val="Normal"/>
    <w:link w:val="NoNumChar"/>
    <w:rsid w:val="0085185A"/>
    <w:pPr>
      <w:tabs>
        <w:tab w:val="left" w:pos="851"/>
        <w:tab w:val="left" w:pos="1701"/>
        <w:tab w:val="left" w:pos="2552"/>
        <w:tab w:val="left" w:pos="3402"/>
      </w:tabs>
    </w:pPr>
  </w:style>
  <w:style w:type="paragraph" w:customStyle="1" w:styleId="ScheduleHeading">
    <w:name w:val="Schedule Heading"/>
    <w:basedOn w:val="Normal"/>
    <w:rsid w:val="0085185A"/>
    <w:pPr>
      <w:jc w:val="center"/>
    </w:pPr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85185A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rsid w:val="008518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185A"/>
    <w:rPr>
      <w:rFonts w:ascii="Arial" w:eastAsia="Times New Roman" w:hAnsi="Arial" w:cs="Arial"/>
      <w:sz w:val="20"/>
      <w:szCs w:val="20"/>
      <w:lang w:eastAsia="en-NZ"/>
    </w:rPr>
  </w:style>
  <w:style w:type="character" w:styleId="CommentReference">
    <w:name w:val="annotation reference"/>
    <w:basedOn w:val="DefaultParagraphFont"/>
    <w:semiHidden/>
    <w:unhideWhenUsed/>
    <w:rsid w:val="0085185A"/>
    <w:rPr>
      <w:sz w:val="16"/>
      <w:szCs w:val="16"/>
    </w:rPr>
  </w:style>
  <w:style w:type="character" w:customStyle="1" w:styleId="NoNumChar">
    <w:name w:val="NoNum Char"/>
    <w:link w:val="NoNum"/>
    <w:locked/>
    <w:rsid w:val="0085185A"/>
    <w:rPr>
      <w:rFonts w:ascii="Arial" w:eastAsia="Times New Roman" w:hAnsi="Arial" w:cs="Arial"/>
      <w:sz w:val="21"/>
      <w:szCs w:val="20"/>
      <w:lang w:eastAsia="en-NZ"/>
    </w:rPr>
  </w:style>
  <w:style w:type="table" w:styleId="TableGrid">
    <w:name w:val="Table Grid"/>
    <w:aliases w:val="TRC Orange Subheading,TRC Table Red"/>
    <w:basedOn w:val="TableNormal"/>
    <w:rsid w:val="00851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8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85A"/>
    <w:rPr>
      <w:rFonts w:ascii="Segoe UI" w:eastAsia="Times New Roman" w:hAnsi="Segoe UI" w:cs="Segoe UI"/>
      <w:sz w:val="18"/>
      <w:szCs w:val="18"/>
      <w:lang w:eastAsia="en-NZ"/>
    </w:rPr>
  </w:style>
  <w:style w:type="paragraph" w:styleId="ListBullet">
    <w:name w:val="List Bullet"/>
    <w:basedOn w:val="Normal"/>
    <w:uiPriority w:val="99"/>
    <w:unhideWhenUsed/>
    <w:rsid w:val="0085185A"/>
    <w:pPr>
      <w:numPr>
        <w:numId w:val="4"/>
      </w:numPr>
      <w:contextualSpacing/>
    </w:pPr>
  </w:style>
  <w:style w:type="paragraph" w:customStyle="1" w:styleId="Default">
    <w:name w:val="Default"/>
    <w:rsid w:val="008518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268"/>
    <w:rPr>
      <w:rFonts w:ascii="Arial" w:eastAsia="Times New Roman" w:hAnsi="Arial" w:cs="Arial"/>
      <w:b/>
      <w:bCs/>
      <w:sz w:val="20"/>
      <w:szCs w:val="20"/>
      <w:lang w:eastAsia="en-NZ"/>
    </w:rPr>
  </w:style>
  <w:style w:type="paragraph" w:styleId="Revision">
    <w:name w:val="Revision"/>
    <w:hidden/>
    <w:uiPriority w:val="99"/>
    <w:semiHidden/>
    <w:rsid w:val="001D264F"/>
    <w:pPr>
      <w:spacing w:after="0" w:line="240" w:lineRule="auto"/>
    </w:pPr>
    <w:rPr>
      <w:rFonts w:ascii="Arial" w:eastAsia="Times New Roman" w:hAnsi="Arial" w:cs="Arial"/>
      <w:sz w:val="21"/>
      <w:szCs w:val="20"/>
      <w:lang w:eastAsia="en-NZ"/>
    </w:rPr>
  </w:style>
  <w:style w:type="paragraph" w:styleId="Subtitle">
    <w:name w:val="Subtitle"/>
    <w:basedOn w:val="Normal"/>
    <w:next w:val="Normal"/>
    <w:link w:val="SubtitleChar"/>
    <w:rsid w:val="00C31A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31ABF"/>
    <w:rPr>
      <w:rFonts w:eastAsiaTheme="minorEastAsia"/>
      <w:color w:val="5A5A5A" w:themeColor="text1" w:themeTint="A5"/>
      <w:spacing w:val="15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704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3A1"/>
    <w:rPr>
      <w:rFonts w:ascii="Arial" w:eastAsia="Times New Roman" w:hAnsi="Arial" w:cs="Arial"/>
      <w:sz w:val="21"/>
      <w:szCs w:val="2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704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3A1"/>
    <w:rPr>
      <w:rFonts w:ascii="Arial" w:eastAsia="Times New Roman" w:hAnsi="Arial" w:cs="Arial"/>
      <w:sz w:val="21"/>
      <w:szCs w:val="20"/>
      <w:lang w:eastAsia="en-NZ"/>
    </w:rPr>
  </w:style>
  <w:style w:type="character" w:styleId="Hyperlink">
    <w:name w:val="Hyperlink"/>
    <w:basedOn w:val="DefaultParagraphFont"/>
    <w:uiPriority w:val="99"/>
    <w:unhideWhenUsed/>
    <w:rsid w:val="00BA72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kill-im.co.nz/owairaka-stage-4-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Kāinga Ora Homes and Communities</Company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Webster</dc:creator>
  <cp:keywords/>
  <dc:description/>
  <cp:lastModifiedBy>Anthony Webster</cp:lastModifiedBy>
  <cp:revision>20</cp:revision>
  <cp:lastPrinted>2021-11-08T02:02:00Z</cp:lastPrinted>
  <dcterms:created xsi:type="dcterms:W3CDTF">2021-11-03T22:36:00Z</dcterms:created>
  <dcterms:modified xsi:type="dcterms:W3CDTF">2021-11-08T02:02:00Z</dcterms:modified>
</cp:coreProperties>
</file>